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4C4E" w14:textId="77777777" w:rsidR="00882EA1" w:rsidRDefault="009629AA">
      <w:pPr>
        <w:pStyle w:val="Heading1"/>
        <w:spacing w:before="39"/>
        <w:ind w:left="1863" w:right="1860" w:firstLine="0"/>
        <w:jc w:val="center"/>
      </w:pPr>
      <w:r>
        <w:t>Research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Economic</w:t>
      </w:r>
      <w:r>
        <w:rPr>
          <w:spacing w:val="-6"/>
        </w:rPr>
        <w:t xml:space="preserve"> </w:t>
      </w:r>
      <w:r>
        <w:t>Development</w:t>
      </w:r>
      <w:r>
        <w:rPr>
          <w:spacing w:val="-2"/>
        </w:rPr>
        <w:t xml:space="preserve"> </w:t>
      </w:r>
      <w:r>
        <w:t>– Internal</w:t>
      </w:r>
      <w:r>
        <w:rPr>
          <w:spacing w:val="-5"/>
        </w:rPr>
        <w:t xml:space="preserve"> </w:t>
      </w:r>
      <w:r>
        <w:t>Procedure</w:t>
      </w:r>
    </w:p>
    <w:p w14:paraId="416A4C4F" w14:textId="77777777" w:rsidR="00882EA1" w:rsidRDefault="00882EA1">
      <w:pPr>
        <w:pStyle w:val="BodyText"/>
        <w:rPr>
          <w:b/>
        </w:rPr>
      </w:pPr>
    </w:p>
    <w:p w14:paraId="416A4C50" w14:textId="77777777" w:rsidR="00882EA1" w:rsidRDefault="009629AA">
      <w:pPr>
        <w:pStyle w:val="Title"/>
      </w:pPr>
      <w:r>
        <w:t>PROPOSAL</w:t>
      </w:r>
      <w:r>
        <w:rPr>
          <w:spacing w:val="-2"/>
        </w:rPr>
        <w:t xml:space="preserve"> </w:t>
      </w:r>
      <w:r>
        <w:t>REVIEW</w:t>
      </w:r>
    </w:p>
    <w:p w14:paraId="416A4C51" w14:textId="77777777" w:rsidR="00882EA1" w:rsidRDefault="00882EA1">
      <w:pPr>
        <w:pStyle w:val="BodyText"/>
        <w:spacing w:before="1"/>
        <w:rPr>
          <w:b/>
        </w:rPr>
      </w:pPr>
    </w:p>
    <w:p w14:paraId="416A4C52" w14:textId="77777777" w:rsidR="00882EA1" w:rsidRDefault="009629AA">
      <w:pPr>
        <w:pStyle w:val="Heading1"/>
        <w:numPr>
          <w:ilvl w:val="0"/>
          <w:numId w:val="11"/>
        </w:numPr>
        <w:tabs>
          <w:tab w:val="left" w:pos="305"/>
        </w:tabs>
      </w:pPr>
      <w:r>
        <w:t>PURPOSE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BACKGROUND</w:t>
      </w:r>
    </w:p>
    <w:p w14:paraId="416A4C53" w14:textId="77777777" w:rsidR="00882EA1" w:rsidRDefault="00882EA1">
      <w:pPr>
        <w:pStyle w:val="BodyText"/>
        <w:rPr>
          <w:b/>
        </w:rPr>
      </w:pPr>
    </w:p>
    <w:p w14:paraId="416A4C54" w14:textId="77777777" w:rsidR="00882EA1" w:rsidRDefault="009629AA">
      <w:pPr>
        <w:ind w:left="119" w:right="108"/>
        <w:rPr>
          <w:b/>
          <w:sz w:val="24"/>
        </w:rPr>
      </w:pPr>
      <w:r>
        <w:rPr>
          <w:b/>
          <w:sz w:val="24"/>
        </w:rPr>
        <w:t>The purpose of this procedure is to provide general guidance to Contract and Grant Officers in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performing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institutional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reviews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extramural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proposals.</w:t>
      </w:r>
    </w:p>
    <w:p w14:paraId="416A4C55" w14:textId="77777777" w:rsidR="00882EA1" w:rsidRDefault="00882EA1">
      <w:pPr>
        <w:pStyle w:val="BodyText"/>
        <w:spacing w:before="11"/>
        <w:rPr>
          <w:b/>
          <w:sz w:val="23"/>
        </w:rPr>
      </w:pPr>
    </w:p>
    <w:p w14:paraId="416A4C56" w14:textId="77777777" w:rsidR="00882EA1" w:rsidRDefault="009629AA">
      <w:pPr>
        <w:pStyle w:val="BodyText"/>
        <w:ind w:left="119" w:right="159"/>
      </w:pPr>
      <w:r>
        <w:t>UCR’s Office of Research and Economic Development (RED) is the campus office with delegated</w:t>
      </w:r>
      <w:r>
        <w:rPr>
          <w:spacing w:val="-52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solicit,</w:t>
      </w:r>
      <w:r>
        <w:rPr>
          <w:spacing w:val="-2"/>
        </w:rPr>
        <w:t xml:space="preserve"> </w:t>
      </w:r>
      <w:r>
        <w:t>accept,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execute</w:t>
      </w:r>
      <w:r>
        <w:rPr>
          <w:spacing w:val="-1"/>
        </w:rPr>
        <w:t xml:space="preserve"> </w:t>
      </w:r>
      <w:r>
        <w:t>extramural</w:t>
      </w:r>
      <w:r>
        <w:rPr>
          <w:spacing w:val="1"/>
        </w:rPr>
        <w:t xml:space="preserve"> </w:t>
      </w:r>
      <w:r>
        <w:t>awards.</w:t>
      </w:r>
    </w:p>
    <w:p w14:paraId="416A4C57" w14:textId="77777777" w:rsidR="00882EA1" w:rsidRDefault="00882EA1">
      <w:pPr>
        <w:pStyle w:val="BodyText"/>
      </w:pPr>
    </w:p>
    <w:p w14:paraId="416A4C58" w14:textId="77777777" w:rsidR="00882EA1" w:rsidRDefault="009629AA">
      <w:pPr>
        <w:pStyle w:val="BodyText"/>
        <w:ind w:left="119" w:right="230"/>
      </w:pPr>
      <w:r>
        <w:t>In accordance with campus and system wide policies and procedures, the Sponsored Programs</w:t>
      </w:r>
      <w:r>
        <w:rPr>
          <w:spacing w:val="-52"/>
        </w:rPr>
        <w:t xml:space="preserve"> </w:t>
      </w:r>
      <w:r>
        <w:t>Administration (SPA) unit of RED, among other things, is responsible for reviewing and</w:t>
      </w:r>
      <w:r>
        <w:rPr>
          <w:spacing w:val="1"/>
        </w:rPr>
        <w:t xml:space="preserve"> </w:t>
      </w:r>
      <w:r>
        <w:t>endorsing</w:t>
      </w:r>
      <w:r>
        <w:rPr>
          <w:spacing w:val="-1"/>
        </w:rPr>
        <w:t xml:space="preserve"> </w:t>
      </w:r>
      <w:r>
        <w:t>extramural</w:t>
      </w:r>
      <w:r>
        <w:rPr>
          <w:spacing w:val="-2"/>
        </w:rPr>
        <w:t xml:space="preserve"> </w:t>
      </w:r>
      <w:r>
        <w:t>proposals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behalf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Regents.</w:t>
      </w:r>
    </w:p>
    <w:p w14:paraId="416A4C59" w14:textId="77777777" w:rsidR="00882EA1" w:rsidRDefault="00882EA1">
      <w:pPr>
        <w:pStyle w:val="BodyText"/>
        <w:spacing w:before="11"/>
        <w:rPr>
          <w:sz w:val="23"/>
        </w:rPr>
      </w:pPr>
    </w:p>
    <w:p w14:paraId="416A4C5A" w14:textId="77777777" w:rsidR="00882EA1" w:rsidRDefault="009629AA">
      <w:pPr>
        <w:pStyle w:val="BodyText"/>
        <w:ind w:left="119" w:right="108"/>
      </w:pPr>
      <w:r>
        <w:t>Proposals are vetted at various organizational levels during the campus’ proposal review and</w:t>
      </w:r>
      <w:r>
        <w:rPr>
          <w:spacing w:val="1"/>
        </w:rPr>
        <w:t xml:space="preserve"> </w:t>
      </w:r>
      <w:r>
        <w:t>approval process.</w:t>
      </w:r>
      <w:r>
        <w:rPr>
          <w:spacing w:val="1"/>
        </w:rPr>
        <w:t xml:space="preserve"> </w:t>
      </w:r>
      <w:r>
        <w:t>SPA’s primary role in the process is to: (i) review proposals for compliance at</w:t>
      </w:r>
      <w:r>
        <w:rPr>
          <w:spacing w:val="-52"/>
        </w:rPr>
        <w:t xml:space="preserve"> </w:t>
      </w:r>
      <w:r>
        <w:t>the institutional level (e.g., examine the F&amp;A rate used in the budget, the allowability of</w:t>
      </w:r>
      <w:r>
        <w:rPr>
          <w:spacing w:val="1"/>
        </w:rPr>
        <w:t xml:space="preserve"> </w:t>
      </w:r>
      <w:r>
        <w:t>proposed costs, and the inclusion of institutional commitments and internal approvals, to</w:t>
      </w:r>
      <w:r>
        <w:rPr>
          <w:spacing w:val="1"/>
        </w:rPr>
        <w:t xml:space="preserve"> </w:t>
      </w:r>
      <w:r>
        <w:t xml:space="preserve">confirm that necessary protocols are captured on </w:t>
      </w:r>
      <w:proofErr w:type="spellStart"/>
      <w:r>
        <w:t>eCAF</w:t>
      </w:r>
      <w:proofErr w:type="spellEnd"/>
      <w:r>
        <w:t>, etc.) and (ii) endorse and submit</w:t>
      </w:r>
      <w:r>
        <w:rPr>
          <w:spacing w:val="1"/>
        </w:rPr>
        <w:t xml:space="preserve"> </w:t>
      </w:r>
      <w:r>
        <w:t>proposals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sponsors</w:t>
      </w:r>
      <w:r>
        <w:rPr>
          <w:spacing w:val="-2"/>
        </w:rPr>
        <w:t xml:space="preserve"> </w:t>
      </w:r>
      <w:r>
        <w:t>prior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deadline.</w:t>
      </w:r>
    </w:p>
    <w:p w14:paraId="416A4C5B" w14:textId="77777777" w:rsidR="00882EA1" w:rsidRDefault="00882EA1">
      <w:pPr>
        <w:pStyle w:val="BodyText"/>
        <w:spacing w:before="1"/>
      </w:pPr>
    </w:p>
    <w:p w14:paraId="416A4C5C" w14:textId="77777777" w:rsidR="00882EA1" w:rsidRDefault="009629AA">
      <w:pPr>
        <w:pStyle w:val="BodyText"/>
        <w:spacing w:before="1"/>
        <w:ind w:left="120" w:right="192"/>
      </w:pPr>
      <w:r>
        <w:rPr>
          <w:u w:val="single"/>
        </w:rPr>
        <w:t>Two-Day Rule</w:t>
      </w:r>
      <w:r>
        <w:t>.</w:t>
      </w:r>
      <w:r>
        <w:rPr>
          <w:spacing w:val="1"/>
        </w:rPr>
        <w:t xml:space="preserve"> </w:t>
      </w:r>
      <w:r>
        <w:t xml:space="preserve">SPA will conduct a proposal review once the </w:t>
      </w:r>
      <w:proofErr w:type="spellStart"/>
      <w:r>
        <w:t>eCAF</w:t>
      </w:r>
      <w:proofErr w:type="spellEnd"/>
      <w:r>
        <w:t xml:space="preserve"> and final proposal have been</w:t>
      </w:r>
      <w:r>
        <w:rPr>
          <w:spacing w:val="-52"/>
        </w:rPr>
        <w:t xml:space="preserve"> </w:t>
      </w:r>
      <w:r>
        <w:t>received two (2) full business days prior to the sponsor’s stated deadline.</w:t>
      </w:r>
      <w:r>
        <w:rPr>
          <w:spacing w:val="1"/>
        </w:rPr>
        <w:t xml:space="preserve"> </w:t>
      </w:r>
      <w:r>
        <w:t>For example, if the</w:t>
      </w:r>
      <w:r>
        <w:rPr>
          <w:spacing w:val="1"/>
        </w:rPr>
        <w:t xml:space="preserve"> </w:t>
      </w:r>
      <w:r>
        <w:t xml:space="preserve">proposal is due by 5pm PST on Wednesday, the </w:t>
      </w:r>
      <w:proofErr w:type="spellStart"/>
      <w:r>
        <w:t>eCAF</w:t>
      </w:r>
      <w:proofErr w:type="spellEnd"/>
      <w:r>
        <w:t xml:space="preserve"> and proposal will need to arrive in SPA by</w:t>
      </w:r>
      <w:r>
        <w:rPr>
          <w:spacing w:val="-52"/>
        </w:rPr>
        <w:t xml:space="preserve"> </w:t>
      </w:r>
      <w:r>
        <w:t>5pm</w:t>
      </w:r>
      <w:r>
        <w:rPr>
          <w:spacing w:val="-3"/>
        </w:rPr>
        <w:t xml:space="preserve"> </w:t>
      </w:r>
      <w:r>
        <w:t>PST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Monday.</w:t>
      </w:r>
    </w:p>
    <w:p w14:paraId="416A4C5D" w14:textId="77777777" w:rsidR="00882EA1" w:rsidRDefault="00882EA1">
      <w:pPr>
        <w:pStyle w:val="BodyText"/>
        <w:spacing w:before="11"/>
        <w:rPr>
          <w:sz w:val="23"/>
        </w:rPr>
      </w:pPr>
    </w:p>
    <w:p w14:paraId="416A4C5E" w14:textId="77777777" w:rsidR="00882EA1" w:rsidRDefault="009629AA">
      <w:pPr>
        <w:pStyle w:val="BodyText"/>
        <w:ind w:left="119" w:right="278"/>
      </w:pPr>
      <w:r>
        <w:rPr>
          <w:u w:val="single"/>
        </w:rPr>
        <w:t>Late Proposals</w:t>
      </w:r>
      <w:r>
        <w:t>.</w:t>
      </w:r>
      <w:r>
        <w:rPr>
          <w:spacing w:val="1"/>
        </w:rPr>
        <w:t xml:space="preserve"> </w:t>
      </w:r>
      <w:r>
        <w:t xml:space="preserve">In the event the </w:t>
      </w:r>
      <w:proofErr w:type="spellStart"/>
      <w:r>
        <w:t>eCAF</w:t>
      </w:r>
      <w:proofErr w:type="spellEnd"/>
      <w:r>
        <w:t xml:space="preserve"> and final proposal are received in SPA less than two (2)</w:t>
      </w:r>
      <w:r>
        <w:rPr>
          <w:spacing w:val="1"/>
        </w:rPr>
        <w:t xml:space="preserve"> </w:t>
      </w:r>
      <w:r>
        <w:t>full business days from the sponsor’s deadline, or after the sponsor’s deadline has passed (i.e.,</w:t>
      </w:r>
      <w:r>
        <w:rPr>
          <w:spacing w:val="-52"/>
        </w:rPr>
        <w:t xml:space="preserve"> </w:t>
      </w:r>
      <w:r>
        <w:t>after-the-fact), the CGO will remind the PI/CGA of the Two-Day Rule and the need for the PI to</w:t>
      </w:r>
      <w:r>
        <w:rPr>
          <w:spacing w:val="-52"/>
        </w:rPr>
        <w:t xml:space="preserve"> </w:t>
      </w:r>
      <w:r>
        <w:t>submit a justification, through the CGO, requesting exceptional approval from Sr. RED</w:t>
      </w:r>
      <w:r>
        <w:rPr>
          <w:spacing w:val="1"/>
        </w:rPr>
        <w:t xml:space="preserve"> </w:t>
      </w:r>
      <w:r>
        <w:t>Management and addressing the reason why the proposal package could not be timely routed</w:t>
      </w:r>
      <w:r>
        <w:rPr>
          <w:spacing w:val="-52"/>
        </w:rPr>
        <w:t xml:space="preserve"> </w:t>
      </w:r>
      <w:r>
        <w:t>to SPA.</w:t>
      </w:r>
      <w:r>
        <w:rPr>
          <w:spacing w:val="1"/>
        </w:rPr>
        <w:t xml:space="preserve"> </w:t>
      </w:r>
      <w:r>
        <w:t>If the justification is received, the CGO will email the justification to Associate Vice</w:t>
      </w:r>
      <w:r>
        <w:rPr>
          <w:spacing w:val="1"/>
        </w:rPr>
        <w:t xml:space="preserve"> </w:t>
      </w:r>
      <w:r>
        <w:t>Chancellor for Research (AVC) or the AVC’s designee, to seek an exceptional approval to</w:t>
      </w:r>
      <w:r>
        <w:rPr>
          <w:spacing w:val="1"/>
        </w:rPr>
        <w:t xml:space="preserve"> </w:t>
      </w:r>
      <w:r>
        <w:t>proceed.</w:t>
      </w:r>
      <w:r>
        <w:rPr>
          <w:spacing w:val="2"/>
        </w:rPr>
        <w:t xml:space="preserve"> </w:t>
      </w:r>
      <w:r>
        <w:t>The CGO may</w:t>
      </w:r>
      <w:r>
        <w:rPr>
          <w:spacing w:val="-3"/>
        </w:rPr>
        <w:t xml:space="preserve"> </w:t>
      </w:r>
      <w:r>
        <w:t>only proceed</w:t>
      </w:r>
      <w:r>
        <w:rPr>
          <w:spacing w:val="-2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this approval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received.</w:t>
      </w:r>
    </w:p>
    <w:p w14:paraId="416A4C5F" w14:textId="77777777" w:rsidR="00882EA1" w:rsidRDefault="00882EA1">
      <w:pPr>
        <w:pStyle w:val="BodyText"/>
      </w:pPr>
    </w:p>
    <w:p w14:paraId="416A4C60" w14:textId="77777777" w:rsidR="00882EA1" w:rsidRDefault="00882EA1">
      <w:pPr>
        <w:pStyle w:val="BodyText"/>
        <w:spacing w:before="1"/>
      </w:pPr>
    </w:p>
    <w:p w14:paraId="416A4C61" w14:textId="77777777" w:rsidR="00882EA1" w:rsidRDefault="009629AA">
      <w:pPr>
        <w:pStyle w:val="Heading1"/>
        <w:numPr>
          <w:ilvl w:val="0"/>
          <w:numId w:val="11"/>
        </w:numPr>
        <w:tabs>
          <w:tab w:val="left" w:pos="368"/>
        </w:tabs>
        <w:ind w:left="367" w:hanging="248"/>
      </w:pPr>
      <w:r>
        <w:t>IMPLEMENTATION</w:t>
      </w:r>
    </w:p>
    <w:p w14:paraId="416A4C62" w14:textId="77777777" w:rsidR="00882EA1" w:rsidRDefault="00882EA1">
      <w:pPr>
        <w:pStyle w:val="BodyText"/>
        <w:spacing w:before="11"/>
        <w:rPr>
          <w:b/>
          <w:sz w:val="23"/>
        </w:rPr>
      </w:pPr>
    </w:p>
    <w:p w14:paraId="416A4C63" w14:textId="77777777" w:rsidR="00882EA1" w:rsidRDefault="009629AA">
      <w:pPr>
        <w:pStyle w:val="BodyText"/>
        <w:spacing w:before="1"/>
        <w:ind w:left="120" w:right="108"/>
      </w:pPr>
      <w:r>
        <w:t>This proposal review procedure is effective as of the revised date noted below and will be</w:t>
      </w:r>
      <w:r>
        <w:rPr>
          <w:spacing w:val="1"/>
        </w:rPr>
        <w:t xml:space="preserve"> </w:t>
      </w:r>
      <w:r>
        <w:t>reviewed annually or more frequently as necessary.</w:t>
      </w:r>
      <w:r>
        <w:rPr>
          <w:spacing w:val="1"/>
        </w:rPr>
        <w:t xml:space="preserve"> </w:t>
      </w:r>
      <w:r>
        <w:t>Modifications or changes to this procedure</w:t>
      </w:r>
      <w:r>
        <w:rPr>
          <w:spacing w:val="-52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AVC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AVC’s</w:t>
      </w:r>
      <w:r>
        <w:rPr>
          <w:spacing w:val="-2"/>
        </w:rPr>
        <w:t xml:space="preserve"> </w:t>
      </w:r>
      <w:r>
        <w:t>designee.</w:t>
      </w:r>
    </w:p>
    <w:p w14:paraId="416A4C64" w14:textId="77777777" w:rsidR="00882EA1" w:rsidRDefault="00882EA1">
      <w:pPr>
        <w:sectPr w:rsidR="00882EA1">
          <w:footerReference w:type="default" r:id="rId8"/>
          <w:type w:val="continuous"/>
          <w:pgSz w:w="12240" w:h="15840"/>
          <w:pgMar w:top="1400" w:right="1320" w:bottom="1200" w:left="1320" w:header="0" w:footer="1014" w:gutter="0"/>
          <w:pgNumType w:start="1"/>
          <w:cols w:space="720"/>
        </w:sectPr>
      </w:pPr>
    </w:p>
    <w:p w14:paraId="416A4C65" w14:textId="77777777" w:rsidR="00882EA1" w:rsidRDefault="00882EA1">
      <w:pPr>
        <w:pStyle w:val="BodyText"/>
        <w:spacing w:before="9"/>
        <w:rPr>
          <w:sz w:val="14"/>
        </w:rPr>
      </w:pPr>
    </w:p>
    <w:p w14:paraId="416A4C66" w14:textId="77777777" w:rsidR="00882EA1" w:rsidRDefault="009629AA">
      <w:pPr>
        <w:pStyle w:val="Heading1"/>
        <w:numPr>
          <w:ilvl w:val="0"/>
          <w:numId w:val="11"/>
        </w:numPr>
        <w:tabs>
          <w:tab w:val="left" w:pos="433"/>
        </w:tabs>
        <w:spacing w:before="52"/>
        <w:ind w:left="432" w:hanging="313"/>
        <w:jc w:val="both"/>
      </w:pPr>
      <w:r>
        <w:t>DEFINITIONS</w:t>
      </w:r>
    </w:p>
    <w:p w14:paraId="416A4C67" w14:textId="77777777" w:rsidR="00882EA1" w:rsidRDefault="00882EA1">
      <w:pPr>
        <w:pStyle w:val="BodyText"/>
        <w:rPr>
          <w:b/>
        </w:rPr>
      </w:pPr>
    </w:p>
    <w:p w14:paraId="416A4C68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40"/>
        </w:tabs>
        <w:ind w:right="487" w:firstLine="0"/>
        <w:jc w:val="both"/>
        <w:rPr>
          <w:sz w:val="24"/>
        </w:rPr>
      </w:pPr>
      <w:r>
        <w:rPr>
          <w:b/>
          <w:sz w:val="24"/>
        </w:rPr>
        <w:t xml:space="preserve">Contract and Grant Analyst (CGA) </w:t>
      </w:r>
      <w:r>
        <w:rPr>
          <w:sz w:val="24"/>
        </w:rPr>
        <w:t>– a contract and grant analyst within a department or</w:t>
      </w:r>
      <w:r>
        <w:rPr>
          <w:spacing w:val="1"/>
          <w:sz w:val="24"/>
        </w:rPr>
        <w:t xml:space="preserve"> </w:t>
      </w:r>
      <w:r>
        <w:rPr>
          <w:sz w:val="24"/>
        </w:rPr>
        <w:t>school, who handles pre-award administration at the department level (e.g., creates and/or</w:t>
      </w:r>
      <w:r>
        <w:rPr>
          <w:spacing w:val="1"/>
          <w:sz w:val="24"/>
        </w:rPr>
        <w:t xml:space="preserve"> </w:t>
      </w:r>
      <w:r>
        <w:rPr>
          <w:sz w:val="24"/>
        </w:rPr>
        <w:t>reviews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budgets, forwards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review,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approval, etc.).</w:t>
      </w:r>
    </w:p>
    <w:p w14:paraId="416A4C69" w14:textId="77777777" w:rsidR="00882EA1" w:rsidRDefault="00882EA1">
      <w:pPr>
        <w:pStyle w:val="BodyText"/>
        <w:spacing w:before="11"/>
        <w:rPr>
          <w:sz w:val="23"/>
        </w:rPr>
      </w:pPr>
    </w:p>
    <w:p w14:paraId="416A4C6A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25"/>
        </w:tabs>
        <w:ind w:right="314" w:firstLine="0"/>
        <w:rPr>
          <w:sz w:val="24"/>
        </w:rPr>
      </w:pPr>
      <w:r>
        <w:rPr>
          <w:b/>
          <w:sz w:val="24"/>
        </w:rPr>
        <w:t xml:space="preserve">Contract and Grant Officer (CGO)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a contract and grant officer within SPA, regardless of</w:t>
      </w:r>
      <w:r>
        <w:rPr>
          <w:spacing w:val="1"/>
          <w:sz w:val="24"/>
        </w:rPr>
        <w:t xml:space="preserve"> </w:t>
      </w:r>
      <w:r>
        <w:rPr>
          <w:sz w:val="24"/>
        </w:rPr>
        <w:t>Research Administrator level, who handles pre-award and non-financial post-award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 at the institution level and has the delegated authority to endorse and submits</w:t>
      </w:r>
      <w:r>
        <w:rPr>
          <w:spacing w:val="-52"/>
          <w:sz w:val="24"/>
        </w:rPr>
        <w:t xml:space="preserve"> </w:t>
      </w:r>
      <w:r>
        <w:rPr>
          <w:sz w:val="24"/>
        </w:rPr>
        <w:t>proposals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2"/>
          <w:sz w:val="24"/>
        </w:rPr>
        <w:t xml:space="preserve"> </w:t>
      </w:r>
      <w:r>
        <w:rPr>
          <w:sz w:val="24"/>
        </w:rPr>
        <w:t>behalf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Regents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 University of</w:t>
      </w:r>
      <w:r>
        <w:rPr>
          <w:spacing w:val="-1"/>
          <w:sz w:val="24"/>
        </w:rPr>
        <w:t xml:space="preserve"> </w:t>
      </w:r>
      <w:r>
        <w:rPr>
          <w:sz w:val="24"/>
        </w:rPr>
        <w:t>California.</w:t>
      </w:r>
    </w:p>
    <w:p w14:paraId="416A4C6B" w14:textId="77777777" w:rsidR="00882EA1" w:rsidRDefault="00882EA1">
      <w:pPr>
        <w:pStyle w:val="BodyText"/>
        <w:spacing w:before="2"/>
      </w:pPr>
    </w:p>
    <w:p w14:paraId="416A4C6C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18"/>
        </w:tabs>
        <w:ind w:right="280" w:firstLine="0"/>
        <w:rPr>
          <w:sz w:val="24"/>
        </w:rPr>
      </w:pPr>
      <w:r>
        <w:rPr>
          <w:b/>
          <w:sz w:val="24"/>
        </w:rPr>
        <w:t>The electronic Campus Approval Form (</w:t>
      </w:r>
      <w:proofErr w:type="spellStart"/>
      <w:r>
        <w:rPr>
          <w:b/>
          <w:sz w:val="24"/>
        </w:rPr>
        <w:t>eCAF</w:t>
      </w:r>
      <w:proofErr w:type="spellEnd"/>
      <w:r>
        <w:rPr>
          <w:b/>
          <w:sz w:val="24"/>
        </w:rPr>
        <w:t xml:space="preserve">) </w:t>
      </w:r>
      <w:r>
        <w:rPr>
          <w:sz w:val="24"/>
        </w:rPr>
        <w:t>- is an internal web-based electronic campus</w:t>
      </w:r>
      <w:r>
        <w:rPr>
          <w:spacing w:val="-52"/>
          <w:sz w:val="24"/>
        </w:rPr>
        <w:t xml:space="preserve"> </w:t>
      </w:r>
      <w:r>
        <w:rPr>
          <w:sz w:val="24"/>
        </w:rPr>
        <w:t>approval form that must be submitted with each proposal and routed through to RED, but</w:t>
      </w:r>
      <w:r>
        <w:rPr>
          <w:spacing w:val="1"/>
          <w:sz w:val="24"/>
        </w:rPr>
        <w:t xml:space="preserve"> </w:t>
      </w:r>
      <w:r>
        <w:rPr>
          <w:sz w:val="24"/>
        </w:rPr>
        <w:t>which is not submitted to an outside agency.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is designed to enable efficient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dissemination and reliable on-line routing and approvals at all required</w:t>
      </w:r>
      <w:r>
        <w:rPr>
          <w:spacing w:val="1"/>
          <w:sz w:val="24"/>
        </w:rPr>
        <w:t xml:space="preserve"> </w:t>
      </w:r>
      <w:r>
        <w:rPr>
          <w:sz w:val="24"/>
        </w:rPr>
        <w:t>organizational levels. This form also documents certain mandatory PI certifications and</w:t>
      </w:r>
      <w:r>
        <w:rPr>
          <w:spacing w:val="1"/>
          <w:sz w:val="24"/>
        </w:rPr>
        <w:t xml:space="preserve"> </w:t>
      </w:r>
      <w:r>
        <w:rPr>
          <w:sz w:val="24"/>
        </w:rPr>
        <w:t>assurances.</w:t>
      </w:r>
    </w:p>
    <w:p w14:paraId="416A4C6D" w14:textId="77777777" w:rsidR="00882EA1" w:rsidRDefault="00882EA1">
      <w:pPr>
        <w:pStyle w:val="BodyText"/>
        <w:spacing w:before="11"/>
        <w:rPr>
          <w:sz w:val="23"/>
        </w:rPr>
      </w:pPr>
    </w:p>
    <w:p w14:paraId="416A4C6E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42"/>
        </w:tabs>
        <w:ind w:right="169" w:firstLine="0"/>
        <w:rPr>
          <w:sz w:val="24"/>
        </w:rPr>
      </w:pPr>
      <w:r>
        <w:rPr>
          <w:b/>
          <w:sz w:val="24"/>
        </w:rPr>
        <w:t xml:space="preserve">Facilities and Administrative costs, a.k.a. ‘overhead’ or ‘indirect costs’, (F &amp; A) </w:t>
      </w:r>
      <w:r>
        <w:rPr>
          <w:sz w:val="24"/>
        </w:rPr>
        <w:t>- are those</w:t>
      </w:r>
      <w:r>
        <w:rPr>
          <w:spacing w:val="1"/>
          <w:sz w:val="24"/>
        </w:rPr>
        <w:t xml:space="preserve"> </w:t>
      </w:r>
      <w:r>
        <w:rPr>
          <w:sz w:val="24"/>
        </w:rPr>
        <w:t>costs associated with the general operation of an institution in the conduct of its research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activities</w:t>
      </w:r>
      <w:proofErr w:type="gramEnd"/>
      <w:r>
        <w:rPr>
          <w:sz w:val="24"/>
        </w:rPr>
        <w:t xml:space="preserve"> but which do not relate solely to a particular sponsored project, program, or activity</w:t>
      </w:r>
      <w:r>
        <w:rPr>
          <w:spacing w:val="1"/>
          <w:sz w:val="24"/>
        </w:rPr>
        <w:t xml:space="preserve"> </w:t>
      </w:r>
      <w:r>
        <w:rPr>
          <w:sz w:val="24"/>
        </w:rPr>
        <w:t>(e.g., the recovery of costs such as building use, administrative support, libraries, and operation</w:t>
      </w:r>
      <w:r>
        <w:rPr>
          <w:spacing w:val="-52"/>
          <w:sz w:val="24"/>
        </w:rPr>
        <w:t xml:space="preserve"> </w:t>
      </w:r>
      <w:r>
        <w:rPr>
          <w:sz w:val="24"/>
        </w:rPr>
        <w:t>and maintenance of a plant).</w:t>
      </w:r>
      <w:r>
        <w:rPr>
          <w:spacing w:val="1"/>
          <w:sz w:val="24"/>
        </w:rPr>
        <w:t xml:space="preserve"> </w:t>
      </w:r>
      <w:r>
        <w:rPr>
          <w:sz w:val="24"/>
        </w:rPr>
        <w:t>Official F&amp;A rates are negotiated and approved with UCR’s</w:t>
      </w:r>
      <w:r>
        <w:rPr>
          <w:spacing w:val="1"/>
          <w:sz w:val="24"/>
        </w:rPr>
        <w:t xml:space="preserve"> </w:t>
      </w:r>
      <w:r>
        <w:rPr>
          <w:sz w:val="24"/>
        </w:rPr>
        <w:t>cognizant</w:t>
      </w:r>
      <w:r>
        <w:rPr>
          <w:spacing w:val="-2"/>
          <w:sz w:val="24"/>
        </w:rPr>
        <w:t xml:space="preserve"> </w:t>
      </w:r>
      <w:r>
        <w:rPr>
          <w:sz w:val="24"/>
        </w:rPr>
        <w:t>federal</w:t>
      </w:r>
      <w:r>
        <w:rPr>
          <w:spacing w:val="-2"/>
          <w:sz w:val="24"/>
        </w:rPr>
        <w:t xml:space="preserve"> </w:t>
      </w:r>
      <w:r>
        <w:rPr>
          <w:sz w:val="24"/>
        </w:rPr>
        <w:t>audit</w:t>
      </w:r>
      <w:r>
        <w:rPr>
          <w:spacing w:val="1"/>
          <w:sz w:val="24"/>
        </w:rPr>
        <w:t xml:space="preserve"> </w:t>
      </w:r>
      <w:r>
        <w:rPr>
          <w:sz w:val="24"/>
        </w:rPr>
        <w:t>agency.</w:t>
      </w:r>
    </w:p>
    <w:p w14:paraId="416A4C6F" w14:textId="77777777" w:rsidR="00882EA1" w:rsidRDefault="00882EA1">
      <w:pPr>
        <w:pStyle w:val="BodyText"/>
        <w:spacing w:before="1"/>
      </w:pPr>
    </w:p>
    <w:p w14:paraId="416A4C70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08"/>
        </w:tabs>
        <w:ind w:right="988" w:firstLine="0"/>
        <w:rPr>
          <w:sz w:val="24"/>
        </w:rPr>
      </w:pPr>
      <w:proofErr w:type="spellStart"/>
      <w:r>
        <w:rPr>
          <w:b/>
          <w:sz w:val="24"/>
        </w:rPr>
        <w:t>iPortal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– RED’s information system for querying and entering data into the Research</w:t>
      </w:r>
      <w:r>
        <w:rPr>
          <w:spacing w:val="-52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warehouse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 accessible 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color w:val="0000FF"/>
          <w:spacing w:val="-2"/>
          <w:sz w:val="24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RED</w:t>
        </w:r>
        <w:r>
          <w:rPr>
            <w:color w:val="0000FF"/>
            <w:spacing w:val="1"/>
            <w:sz w:val="24"/>
            <w:u w:val="single" w:color="0000FF"/>
          </w:rPr>
          <w:t xml:space="preserve"> </w:t>
        </w:r>
        <w:r>
          <w:rPr>
            <w:color w:val="0000FF"/>
            <w:sz w:val="24"/>
            <w:u w:val="single" w:color="0000FF"/>
          </w:rPr>
          <w:t>Intranet</w:t>
        </w:r>
      </w:hyperlink>
      <w:r>
        <w:rPr>
          <w:sz w:val="24"/>
        </w:rPr>
        <w:t>.</w:t>
      </w:r>
    </w:p>
    <w:p w14:paraId="416A4C71" w14:textId="77777777" w:rsidR="00882EA1" w:rsidRDefault="00882EA1">
      <w:pPr>
        <w:pStyle w:val="BodyText"/>
        <w:spacing w:before="9"/>
        <w:rPr>
          <w:sz w:val="19"/>
        </w:rPr>
      </w:pPr>
    </w:p>
    <w:p w14:paraId="416A4C72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01"/>
        </w:tabs>
        <w:spacing w:before="52"/>
        <w:ind w:right="154" w:firstLine="0"/>
        <w:rPr>
          <w:sz w:val="24"/>
        </w:rPr>
      </w:pPr>
      <w:r>
        <w:rPr>
          <w:b/>
          <w:sz w:val="24"/>
        </w:rPr>
        <w:t>Principal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Investigator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(PI)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UCR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primary</w:t>
      </w:r>
      <w:r>
        <w:rPr>
          <w:spacing w:val="-2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overseeing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scientific, technical, and administrative conduct of a funded research project.</w:t>
      </w:r>
      <w:r>
        <w:rPr>
          <w:spacing w:val="54"/>
          <w:sz w:val="24"/>
        </w:rPr>
        <w:t xml:space="preserve"> </w:t>
      </w:r>
      <w:r>
        <w:rPr>
          <w:sz w:val="24"/>
        </w:rPr>
        <w:t>In most cases,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employee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individual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an</w:t>
      </w:r>
      <w:r>
        <w:rPr>
          <w:spacing w:val="2"/>
          <w:sz w:val="24"/>
        </w:rPr>
        <w:t xml:space="preserve"> </w:t>
      </w:r>
      <w:r>
        <w:rPr>
          <w:sz w:val="24"/>
        </w:rPr>
        <w:t>academic appointment.</w:t>
      </w:r>
    </w:p>
    <w:p w14:paraId="416A4C73" w14:textId="77777777" w:rsidR="00882EA1" w:rsidRDefault="00882EA1">
      <w:pPr>
        <w:pStyle w:val="BodyText"/>
        <w:spacing w:before="11"/>
        <w:rPr>
          <w:sz w:val="23"/>
        </w:rPr>
      </w:pPr>
    </w:p>
    <w:p w14:paraId="416A4C74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49"/>
        </w:tabs>
        <w:ind w:right="620" w:firstLine="0"/>
        <w:jc w:val="both"/>
        <w:rPr>
          <w:sz w:val="24"/>
        </w:rPr>
      </w:pPr>
      <w:r>
        <w:rPr>
          <w:b/>
          <w:sz w:val="24"/>
        </w:rPr>
        <w:t xml:space="preserve">REMS </w:t>
      </w:r>
      <w:r>
        <w:rPr>
          <w:sz w:val="24"/>
        </w:rPr>
        <w:t>– The University of California, Office of the President (UCOP) password protected</w:t>
      </w:r>
      <w:r>
        <w:rPr>
          <w:spacing w:val="-53"/>
          <w:sz w:val="24"/>
        </w:rPr>
        <w:t xml:space="preserve"> </w:t>
      </w:r>
      <w:r>
        <w:rPr>
          <w:sz w:val="24"/>
        </w:rPr>
        <w:t>database used to request sponsor codes and request indirect cost waivers/exceptions, and</w:t>
      </w:r>
      <w:r>
        <w:rPr>
          <w:spacing w:val="-5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is located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color w:val="0000FF"/>
          <w:spacing w:val="-2"/>
          <w:sz w:val="24"/>
        </w:rPr>
        <w:t xml:space="preserve"> </w:t>
      </w:r>
      <w:hyperlink r:id="rId10">
        <w:r>
          <w:rPr>
            <w:color w:val="0000FF"/>
            <w:sz w:val="24"/>
            <w:u w:val="single" w:color="0000FF"/>
          </w:rPr>
          <w:t>https://rems.ucop.edu/rems/login.jsp</w:t>
        </w:r>
      </w:hyperlink>
      <w:r>
        <w:rPr>
          <w:sz w:val="24"/>
        </w:rPr>
        <w:t>.</w:t>
      </w:r>
    </w:p>
    <w:p w14:paraId="416A4C75" w14:textId="77777777" w:rsidR="00882EA1" w:rsidRDefault="00882EA1">
      <w:pPr>
        <w:pStyle w:val="BodyText"/>
        <w:spacing w:before="11"/>
        <w:rPr>
          <w:sz w:val="19"/>
        </w:rPr>
      </w:pPr>
    </w:p>
    <w:p w14:paraId="416A4C76" w14:textId="77777777" w:rsidR="00882EA1" w:rsidRDefault="009629AA">
      <w:pPr>
        <w:pStyle w:val="ListParagraph"/>
        <w:numPr>
          <w:ilvl w:val="0"/>
          <w:numId w:val="10"/>
        </w:numPr>
        <w:tabs>
          <w:tab w:val="left" w:pos="442"/>
        </w:tabs>
        <w:spacing w:before="52"/>
        <w:ind w:right="678" w:firstLine="0"/>
        <w:rPr>
          <w:sz w:val="24"/>
        </w:rPr>
      </w:pPr>
      <w:r>
        <w:rPr>
          <w:b/>
          <w:sz w:val="24"/>
        </w:rPr>
        <w:t xml:space="preserve">Scope of Work or Statement of Work (SOW) </w:t>
      </w:r>
      <w:r>
        <w:rPr>
          <w:sz w:val="24"/>
        </w:rPr>
        <w:t>– The scientific or technical section of the</w:t>
      </w:r>
      <w:r>
        <w:rPr>
          <w:spacing w:val="-52"/>
          <w:sz w:val="24"/>
        </w:rPr>
        <w:t xml:space="preserve"> </w:t>
      </w:r>
      <w:r>
        <w:rPr>
          <w:sz w:val="24"/>
        </w:rPr>
        <w:t>proposal that</w:t>
      </w:r>
      <w:r>
        <w:rPr>
          <w:spacing w:val="1"/>
          <w:sz w:val="24"/>
        </w:rPr>
        <w:t xml:space="preserve"> </w:t>
      </w:r>
      <w:r>
        <w:rPr>
          <w:sz w:val="24"/>
        </w:rPr>
        <w:t>outlines</w:t>
      </w:r>
      <w:r>
        <w:rPr>
          <w:spacing w:val="-2"/>
          <w:sz w:val="24"/>
        </w:rPr>
        <w:t xml:space="preserve"> </w:t>
      </w:r>
      <w:r>
        <w:rPr>
          <w:sz w:val="24"/>
        </w:rPr>
        <w:t>the research</w:t>
      </w:r>
      <w:r>
        <w:rPr>
          <w:spacing w:val="1"/>
          <w:sz w:val="24"/>
        </w:rPr>
        <w:t xml:space="preserve"> </w:t>
      </w:r>
      <w:r>
        <w:rPr>
          <w:sz w:val="24"/>
        </w:rPr>
        <w:t>goals,</w:t>
      </w:r>
      <w:r>
        <w:rPr>
          <w:spacing w:val="-2"/>
          <w:sz w:val="24"/>
        </w:rPr>
        <w:t xml:space="preserve"> </w:t>
      </w:r>
      <w:r>
        <w:rPr>
          <w:sz w:val="24"/>
        </w:rPr>
        <w:t>methods, and/or research</w:t>
      </w:r>
      <w:r>
        <w:rPr>
          <w:spacing w:val="-1"/>
          <w:sz w:val="24"/>
        </w:rPr>
        <w:t xml:space="preserve"> </w:t>
      </w:r>
      <w:r>
        <w:rPr>
          <w:sz w:val="24"/>
        </w:rPr>
        <w:t>plan.</w:t>
      </w:r>
    </w:p>
    <w:p w14:paraId="416A4C77" w14:textId="77777777" w:rsidR="00882EA1" w:rsidRDefault="00882EA1">
      <w:pPr>
        <w:rPr>
          <w:sz w:val="24"/>
        </w:rPr>
        <w:sectPr w:rsidR="00882EA1">
          <w:pgSz w:w="12240" w:h="15840"/>
          <w:pgMar w:top="1500" w:right="1320" w:bottom="1200" w:left="1320" w:header="0" w:footer="1014" w:gutter="0"/>
          <w:cols w:space="720"/>
        </w:sectPr>
      </w:pPr>
    </w:p>
    <w:p w14:paraId="416A4C78" w14:textId="77777777" w:rsidR="00882EA1" w:rsidRDefault="009629AA">
      <w:pPr>
        <w:pStyle w:val="Heading1"/>
        <w:numPr>
          <w:ilvl w:val="0"/>
          <w:numId w:val="11"/>
        </w:numPr>
        <w:tabs>
          <w:tab w:val="left" w:pos="447"/>
        </w:tabs>
        <w:spacing w:before="39"/>
        <w:ind w:left="446" w:hanging="327"/>
      </w:pPr>
      <w:r>
        <w:lastRenderedPageBreak/>
        <w:t>PROPOSAL</w:t>
      </w:r>
      <w:r>
        <w:rPr>
          <w:spacing w:val="-3"/>
        </w:rPr>
        <w:t xml:space="preserve"> </w:t>
      </w:r>
      <w:r>
        <w:t>REVIEW</w:t>
      </w:r>
    </w:p>
    <w:p w14:paraId="416A4C79" w14:textId="77777777" w:rsidR="00882EA1" w:rsidRDefault="00882EA1">
      <w:pPr>
        <w:pStyle w:val="BodyText"/>
        <w:rPr>
          <w:b/>
        </w:rPr>
      </w:pPr>
    </w:p>
    <w:p w14:paraId="416A4C7A" w14:textId="77777777" w:rsidR="00882EA1" w:rsidRDefault="009629AA">
      <w:pPr>
        <w:pStyle w:val="ListParagraph"/>
        <w:numPr>
          <w:ilvl w:val="0"/>
          <w:numId w:val="9"/>
        </w:numPr>
        <w:tabs>
          <w:tab w:val="left" w:pos="480"/>
        </w:tabs>
        <w:ind w:right="1625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Internal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Guidelines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Review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Providing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Institutional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Endorsement/Signature</w:t>
      </w:r>
    </w:p>
    <w:p w14:paraId="416A4C7B" w14:textId="77777777" w:rsidR="00882EA1" w:rsidRDefault="00882EA1">
      <w:pPr>
        <w:pStyle w:val="BodyText"/>
        <w:spacing w:before="11"/>
        <w:rPr>
          <w:b/>
          <w:sz w:val="23"/>
        </w:rPr>
      </w:pPr>
    </w:p>
    <w:p w14:paraId="416A4C7C" w14:textId="77777777" w:rsidR="00882EA1" w:rsidRDefault="009629AA">
      <w:pPr>
        <w:pStyle w:val="BodyText"/>
        <w:spacing w:before="1"/>
        <w:ind w:left="119" w:right="166"/>
      </w:pPr>
      <w:r>
        <w:t>The following general internal guidelines should be followed by CGOs when conducting</w:t>
      </w:r>
      <w:r>
        <w:rPr>
          <w:spacing w:val="1"/>
        </w:rPr>
        <w:t xml:space="preserve"> </w:t>
      </w:r>
      <w:r>
        <w:t>proposal reviews and/or providing institutional endorsements of proposals.</w:t>
      </w:r>
      <w:r>
        <w:rPr>
          <w:spacing w:val="1"/>
        </w:rPr>
        <w:t xml:space="preserve"> </w:t>
      </w:r>
      <w:r>
        <w:t>These guidelines</w:t>
      </w:r>
      <w:r>
        <w:rPr>
          <w:spacing w:val="1"/>
        </w:rPr>
        <w:t xml:space="preserve"> </w:t>
      </w:r>
      <w:r>
        <w:t>are not intended to address every situation that may arise.</w:t>
      </w:r>
      <w:r>
        <w:rPr>
          <w:spacing w:val="1"/>
        </w:rPr>
        <w:t xml:space="preserve"> </w:t>
      </w:r>
      <w:r>
        <w:t>Thus, CGOs are expected to remain</w:t>
      </w:r>
      <w:r>
        <w:rPr>
          <w:spacing w:val="-52"/>
        </w:rPr>
        <w:t xml:space="preserve"> </w:t>
      </w:r>
      <w:r>
        <w:t>flexible, within reason, to facilitate the submission of proposals and to add value to the</w:t>
      </w:r>
      <w:r>
        <w:rPr>
          <w:spacing w:val="1"/>
        </w:rPr>
        <w:t xml:space="preserve"> </w:t>
      </w:r>
      <w:r>
        <w:t>proposal submission</w:t>
      </w:r>
      <w:r>
        <w:rPr>
          <w:spacing w:val="-1"/>
        </w:rPr>
        <w:t xml:space="preserve"> </w:t>
      </w:r>
      <w:r>
        <w:t>process.</w:t>
      </w:r>
    </w:p>
    <w:p w14:paraId="416A4C7D" w14:textId="77777777" w:rsidR="00882EA1" w:rsidRDefault="00882EA1">
      <w:pPr>
        <w:pStyle w:val="BodyText"/>
        <w:spacing w:before="1"/>
      </w:pPr>
    </w:p>
    <w:p w14:paraId="416A4C7E" w14:textId="77777777" w:rsidR="00882EA1" w:rsidRDefault="009629AA">
      <w:pPr>
        <w:pStyle w:val="ListParagraph"/>
        <w:numPr>
          <w:ilvl w:val="0"/>
          <w:numId w:val="8"/>
        </w:numPr>
        <w:tabs>
          <w:tab w:val="left" w:pos="358"/>
        </w:tabs>
        <w:ind w:left="119" w:right="119" w:firstLine="0"/>
        <w:rPr>
          <w:sz w:val="24"/>
        </w:rPr>
      </w:pPr>
      <w:r>
        <w:rPr>
          <w:sz w:val="24"/>
        </w:rPr>
        <w:t>Proposal reviews must be conducted in a facilitative manner and should focus on institutional</w:t>
      </w:r>
      <w:r>
        <w:rPr>
          <w:spacing w:val="-52"/>
          <w:sz w:val="24"/>
        </w:rPr>
        <w:t xml:space="preserve"> </w:t>
      </w:r>
      <w:r>
        <w:rPr>
          <w:sz w:val="24"/>
        </w:rPr>
        <w:t>issues.</w:t>
      </w:r>
    </w:p>
    <w:p w14:paraId="416A4C7F" w14:textId="77777777" w:rsidR="00882EA1" w:rsidRDefault="00882EA1">
      <w:pPr>
        <w:pStyle w:val="BodyText"/>
        <w:spacing w:before="11"/>
        <w:rPr>
          <w:sz w:val="23"/>
        </w:rPr>
      </w:pPr>
    </w:p>
    <w:p w14:paraId="416A4C80" w14:textId="77777777" w:rsidR="00882EA1" w:rsidRDefault="009629AA">
      <w:pPr>
        <w:pStyle w:val="ListParagraph"/>
        <w:numPr>
          <w:ilvl w:val="0"/>
          <w:numId w:val="8"/>
        </w:numPr>
        <w:tabs>
          <w:tab w:val="left" w:pos="358"/>
        </w:tabs>
        <w:spacing w:before="1"/>
        <w:ind w:left="119" w:right="219" w:firstLine="0"/>
        <w:rPr>
          <w:sz w:val="24"/>
        </w:rPr>
      </w:pPr>
      <w:r>
        <w:rPr>
          <w:sz w:val="24"/>
        </w:rPr>
        <w:t>CGOs are always expected to use reason when analyzing issues to determine the level of risk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institution.</w:t>
      </w:r>
      <w:r>
        <w:rPr>
          <w:spacing w:val="5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institution could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put</w:t>
      </w:r>
      <w:r>
        <w:rPr>
          <w:spacing w:val="2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risk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 scenarios:</w:t>
      </w:r>
    </w:p>
    <w:p w14:paraId="416A4C81" w14:textId="77777777" w:rsidR="00882EA1" w:rsidRDefault="00882EA1">
      <w:pPr>
        <w:pStyle w:val="BodyText"/>
        <w:spacing w:before="11"/>
        <w:rPr>
          <w:sz w:val="23"/>
        </w:rPr>
      </w:pPr>
    </w:p>
    <w:p w14:paraId="416A4C82" w14:textId="77777777" w:rsidR="00882EA1" w:rsidRDefault="009629AA">
      <w:pPr>
        <w:pStyle w:val="ListParagraph"/>
        <w:numPr>
          <w:ilvl w:val="1"/>
          <w:numId w:val="8"/>
        </w:numPr>
        <w:tabs>
          <w:tab w:val="left" w:pos="711"/>
        </w:tabs>
        <w:ind w:left="479" w:right="246" w:firstLine="0"/>
        <w:rPr>
          <w:sz w:val="24"/>
        </w:rPr>
      </w:pPr>
      <w:r>
        <w:rPr>
          <w:sz w:val="24"/>
        </w:rPr>
        <w:t>Cost share</w:t>
      </w:r>
      <w:r>
        <w:rPr>
          <w:spacing w:val="-3"/>
          <w:sz w:val="24"/>
        </w:rPr>
        <w:t xml:space="preserve"> </w:t>
      </w:r>
      <w:r>
        <w:rPr>
          <w:sz w:val="24"/>
        </w:rPr>
        <w:t>proposed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not captured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along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1"/>
          <w:sz w:val="24"/>
        </w:rPr>
        <w:t xml:space="preserve"> </w:t>
      </w:r>
      <w:r>
        <w:rPr>
          <w:sz w:val="24"/>
        </w:rPr>
        <w:t>cost</w:t>
      </w:r>
      <w:r>
        <w:rPr>
          <w:spacing w:val="-52"/>
          <w:sz w:val="24"/>
        </w:rPr>
        <w:t xml:space="preserve"> </w:t>
      </w:r>
      <w:r>
        <w:rPr>
          <w:sz w:val="24"/>
        </w:rPr>
        <w:t>share approval</w:t>
      </w:r>
      <w:r>
        <w:rPr>
          <w:spacing w:val="1"/>
          <w:sz w:val="24"/>
        </w:rPr>
        <w:t xml:space="preserve"> </w:t>
      </w:r>
      <w:r>
        <w:rPr>
          <w:sz w:val="24"/>
        </w:rPr>
        <w:t>letters.</w:t>
      </w:r>
    </w:p>
    <w:p w14:paraId="416A4C83" w14:textId="77777777" w:rsidR="00882EA1" w:rsidRDefault="00882EA1">
      <w:pPr>
        <w:pStyle w:val="BodyText"/>
      </w:pPr>
    </w:p>
    <w:p w14:paraId="416A4C84" w14:textId="77777777" w:rsidR="00882EA1" w:rsidRDefault="009629AA">
      <w:pPr>
        <w:pStyle w:val="ListParagraph"/>
        <w:numPr>
          <w:ilvl w:val="1"/>
          <w:numId w:val="8"/>
        </w:numPr>
        <w:tabs>
          <w:tab w:val="left" w:pos="723"/>
        </w:tabs>
        <w:ind w:left="479" w:right="333" w:firstLine="0"/>
        <w:jc w:val="both"/>
        <w:rPr>
          <w:sz w:val="24"/>
        </w:rPr>
      </w:pPr>
      <w:r>
        <w:rPr>
          <w:sz w:val="24"/>
        </w:rPr>
        <w:t>The research being proposed involves human subjects, animals, biohazardous materials</w:t>
      </w:r>
      <w:r>
        <w:rPr>
          <w:spacing w:val="-52"/>
          <w:sz w:val="24"/>
        </w:rPr>
        <w:t xml:space="preserve"> </w:t>
      </w:r>
      <w:r>
        <w:rPr>
          <w:sz w:val="24"/>
        </w:rPr>
        <w:t>or stem cells and the Research Integrity Committee Approvals have not been marked ‘yes’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p w14:paraId="416A4C85" w14:textId="77777777" w:rsidR="00882EA1" w:rsidRDefault="00882EA1">
      <w:pPr>
        <w:pStyle w:val="BodyText"/>
        <w:spacing w:before="1"/>
      </w:pPr>
    </w:p>
    <w:p w14:paraId="416A4C86" w14:textId="77777777" w:rsidR="00882EA1" w:rsidRDefault="009629AA">
      <w:pPr>
        <w:pStyle w:val="ListParagraph"/>
        <w:numPr>
          <w:ilvl w:val="1"/>
          <w:numId w:val="8"/>
        </w:numPr>
        <w:tabs>
          <w:tab w:val="left" w:pos="696"/>
        </w:tabs>
        <w:spacing w:before="1"/>
        <w:ind w:left="479" w:right="271" w:firstLine="0"/>
        <w:rPr>
          <w:sz w:val="24"/>
        </w:rPr>
      </w:pPr>
      <w:r>
        <w:rPr>
          <w:sz w:val="24"/>
        </w:rPr>
        <w:t>Committing another individual/entity (e.g., subrecipient) to perform a component of the</w:t>
      </w:r>
      <w:r>
        <w:rPr>
          <w:spacing w:val="-52"/>
          <w:sz w:val="24"/>
        </w:rPr>
        <w:t xml:space="preserve"> </w:t>
      </w:r>
      <w:r>
        <w:rPr>
          <w:sz w:val="24"/>
        </w:rPr>
        <w:t>research, but the necessary approvals (e.g., letter of commitment, budget/budget</w:t>
      </w:r>
      <w:r>
        <w:rPr>
          <w:spacing w:val="1"/>
          <w:sz w:val="24"/>
        </w:rPr>
        <w:t xml:space="preserve"> </w:t>
      </w:r>
      <w:r>
        <w:rPr>
          <w:sz w:val="24"/>
        </w:rPr>
        <w:t>justification, SOW,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2"/>
          <w:sz w:val="24"/>
        </w:rPr>
        <w:t xml:space="preserve"> </w:t>
      </w:r>
      <w:r>
        <w:rPr>
          <w:sz w:val="24"/>
        </w:rPr>
        <w:t>have not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1"/>
          <w:sz w:val="24"/>
        </w:rPr>
        <w:t xml:space="preserve"> </w:t>
      </w:r>
      <w:r>
        <w:rPr>
          <w:sz w:val="24"/>
        </w:rPr>
        <w:t>such individual/entity.</w:t>
      </w:r>
    </w:p>
    <w:p w14:paraId="416A4C87" w14:textId="77777777" w:rsidR="00882EA1" w:rsidRDefault="00882EA1">
      <w:pPr>
        <w:pStyle w:val="BodyText"/>
        <w:spacing w:before="11"/>
        <w:rPr>
          <w:sz w:val="23"/>
        </w:rPr>
      </w:pPr>
    </w:p>
    <w:p w14:paraId="416A4C88" w14:textId="77777777" w:rsidR="00882EA1" w:rsidRDefault="009629AA">
      <w:pPr>
        <w:pStyle w:val="BodyText"/>
        <w:ind w:left="119"/>
      </w:pPr>
      <w:r>
        <w:t>The</w:t>
      </w:r>
      <w:r>
        <w:rPr>
          <w:spacing w:val="-1"/>
        </w:rPr>
        <w:t xml:space="preserve"> </w:t>
      </w:r>
      <w:r>
        <w:t>scenarios</w:t>
      </w:r>
      <w:r>
        <w:rPr>
          <w:spacing w:val="-4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 an</w:t>
      </w:r>
      <w:r>
        <w:rPr>
          <w:spacing w:val="-1"/>
        </w:rPr>
        <w:t xml:space="preserve"> </w:t>
      </w:r>
      <w:r>
        <w:t>exhaustive list.</w:t>
      </w:r>
    </w:p>
    <w:p w14:paraId="416A4C89" w14:textId="77777777" w:rsidR="00882EA1" w:rsidRDefault="00882EA1">
      <w:pPr>
        <w:pStyle w:val="BodyText"/>
      </w:pPr>
    </w:p>
    <w:p w14:paraId="416A4C8A" w14:textId="77777777" w:rsidR="00882EA1" w:rsidRDefault="009629AA">
      <w:pPr>
        <w:pStyle w:val="ListParagraph"/>
        <w:numPr>
          <w:ilvl w:val="0"/>
          <w:numId w:val="8"/>
        </w:numPr>
        <w:tabs>
          <w:tab w:val="left" w:pos="358"/>
        </w:tabs>
        <w:ind w:left="119" w:right="1138" w:firstLine="0"/>
        <w:rPr>
          <w:sz w:val="24"/>
        </w:rPr>
      </w:pPr>
      <w:r>
        <w:rPr>
          <w:sz w:val="24"/>
        </w:rPr>
        <w:t xml:space="preserve">CGOs must document within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or </w:t>
      </w:r>
      <w:proofErr w:type="spellStart"/>
      <w:r>
        <w:rPr>
          <w:sz w:val="24"/>
        </w:rPr>
        <w:t>iPortal</w:t>
      </w:r>
      <w:proofErr w:type="spellEnd"/>
      <w:r>
        <w:rPr>
          <w:sz w:val="24"/>
        </w:rPr>
        <w:t>, as necessary and appropriate, the</w:t>
      </w:r>
      <w:r>
        <w:rPr>
          <w:spacing w:val="-52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concerns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identify, as well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their resolution.</w:t>
      </w:r>
    </w:p>
    <w:p w14:paraId="416A4C8B" w14:textId="77777777" w:rsidR="00882EA1" w:rsidRDefault="00882EA1">
      <w:pPr>
        <w:pStyle w:val="BodyText"/>
        <w:spacing w:before="11"/>
        <w:rPr>
          <w:sz w:val="23"/>
        </w:rPr>
      </w:pPr>
    </w:p>
    <w:p w14:paraId="416A4C8C" w14:textId="77777777" w:rsidR="00882EA1" w:rsidRDefault="009629AA">
      <w:pPr>
        <w:pStyle w:val="ListParagraph"/>
        <w:numPr>
          <w:ilvl w:val="0"/>
          <w:numId w:val="8"/>
        </w:numPr>
        <w:tabs>
          <w:tab w:val="left" w:pos="358"/>
        </w:tabs>
        <w:ind w:left="357" w:hanging="239"/>
        <w:rPr>
          <w:sz w:val="24"/>
        </w:rPr>
      </w:pPr>
      <w:r>
        <w:rPr>
          <w:sz w:val="24"/>
        </w:rPr>
        <w:t>Correspondences</w:t>
      </w:r>
      <w:r>
        <w:rPr>
          <w:spacing w:val="-2"/>
          <w:sz w:val="24"/>
        </w:rPr>
        <w:t xml:space="preserve"> </w:t>
      </w:r>
      <w:r>
        <w:rPr>
          <w:sz w:val="24"/>
        </w:rPr>
        <w:t>concerning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review 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directed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PI</w:t>
      </w:r>
      <w:r>
        <w:rPr>
          <w:spacing w:val="-4"/>
          <w:sz w:val="24"/>
        </w:rPr>
        <w:t xml:space="preserve"> </w:t>
      </w:r>
      <w:r>
        <w:rPr>
          <w:sz w:val="24"/>
        </w:rPr>
        <w:t>and CGA.</w:t>
      </w:r>
    </w:p>
    <w:p w14:paraId="416A4C8D" w14:textId="77777777" w:rsidR="00882EA1" w:rsidRDefault="00882EA1">
      <w:pPr>
        <w:pStyle w:val="BodyText"/>
      </w:pPr>
    </w:p>
    <w:p w14:paraId="416A4C8E" w14:textId="432F9A84" w:rsidR="00882EA1" w:rsidRDefault="009629AA">
      <w:pPr>
        <w:pStyle w:val="ListParagraph"/>
        <w:numPr>
          <w:ilvl w:val="0"/>
          <w:numId w:val="8"/>
        </w:numPr>
        <w:tabs>
          <w:tab w:val="left" w:pos="358"/>
        </w:tabs>
        <w:ind w:left="119" w:right="494" w:firstLine="0"/>
        <w:rPr>
          <w:sz w:val="24"/>
        </w:rPr>
      </w:pPr>
      <w:r>
        <w:rPr>
          <w:sz w:val="24"/>
        </w:rPr>
        <w:t>If the risk associated with an institutional issue is low and it is reasonable to address and</w:t>
      </w:r>
      <w:r>
        <w:rPr>
          <w:spacing w:val="1"/>
          <w:sz w:val="24"/>
        </w:rPr>
        <w:t xml:space="preserve"> </w:t>
      </w:r>
      <w:r>
        <w:rPr>
          <w:sz w:val="24"/>
        </w:rPr>
        <w:t>resolve the issue after proposal submission, endorse and submit the proposal; thereafter,</w:t>
      </w:r>
      <w:r>
        <w:rPr>
          <w:spacing w:val="1"/>
          <w:sz w:val="24"/>
        </w:rPr>
        <w:t xml:space="preserve"> </w:t>
      </w:r>
      <w:r>
        <w:rPr>
          <w:sz w:val="24"/>
        </w:rPr>
        <w:t>address and resolve the issue. The issue must be resolved prior to accepting any award</w:t>
      </w:r>
      <w:r>
        <w:rPr>
          <w:spacing w:val="1"/>
          <w:sz w:val="24"/>
        </w:rPr>
        <w:t xml:space="preserve"> </w:t>
      </w:r>
      <w:r>
        <w:rPr>
          <w:sz w:val="24"/>
        </w:rPr>
        <w:t>resulting from the proposal (e.g., obtaining any issuing letter of support from a collaborator;</w:t>
      </w:r>
      <w:r>
        <w:rPr>
          <w:spacing w:val="-53"/>
          <w:sz w:val="24"/>
        </w:rPr>
        <w:t xml:space="preserve"> </w:t>
      </w:r>
      <w:r>
        <w:rPr>
          <w:sz w:val="24"/>
        </w:rPr>
        <w:t>obtaining</w:t>
      </w:r>
      <w:r>
        <w:rPr>
          <w:spacing w:val="-3"/>
          <w:sz w:val="24"/>
        </w:rPr>
        <w:t xml:space="preserve"> </w:t>
      </w:r>
      <w:r>
        <w:rPr>
          <w:sz w:val="24"/>
        </w:rPr>
        <w:t>any missing</w:t>
      </w:r>
      <w:r>
        <w:rPr>
          <w:spacing w:val="-2"/>
          <w:sz w:val="24"/>
        </w:rPr>
        <w:t xml:space="preserve"> </w:t>
      </w:r>
      <w:r>
        <w:rPr>
          <w:sz w:val="24"/>
        </w:rPr>
        <w:t>quotes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vendor or</w:t>
      </w:r>
      <w:r>
        <w:rPr>
          <w:spacing w:val="-2"/>
          <w:sz w:val="24"/>
        </w:rPr>
        <w:t xml:space="preserve"> </w:t>
      </w:r>
      <w:r>
        <w:rPr>
          <w:sz w:val="24"/>
        </w:rPr>
        <w:t>consultant,</w:t>
      </w:r>
      <w:r>
        <w:rPr>
          <w:spacing w:val="-2"/>
          <w:sz w:val="24"/>
        </w:rPr>
        <w:t xml:space="preserve"> </w:t>
      </w:r>
      <w:r>
        <w:rPr>
          <w:sz w:val="24"/>
        </w:rPr>
        <w:t>etc.).</w:t>
      </w:r>
    </w:p>
    <w:p w14:paraId="191A6321" w14:textId="77777777" w:rsidR="00CA271A" w:rsidRPr="00CA271A" w:rsidRDefault="00CA271A" w:rsidP="00CA271A">
      <w:pPr>
        <w:pStyle w:val="ListParagraph"/>
        <w:rPr>
          <w:sz w:val="24"/>
        </w:rPr>
      </w:pPr>
    </w:p>
    <w:p w14:paraId="1447948B" w14:textId="0150DA79" w:rsidR="00CA271A" w:rsidRDefault="00CA271A" w:rsidP="00CA271A">
      <w:pPr>
        <w:tabs>
          <w:tab w:val="left" w:pos="358"/>
        </w:tabs>
        <w:ind w:right="494"/>
        <w:rPr>
          <w:sz w:val="24"/>
        </w:rPr>
      </w:pPr>
    </w:p>
    <w:p w14:paraId="15DA033D" w14:textId="67BB063D" w:rsidR="00CA271A" w:rsidRDefault="00CA271A" w:rsidP="00CA271A">
      <w:pPr>
        <w:tabs>
          <w:tab w:val="left" w:pos="358"/>
        </w:tabs>
        <w:ind w:right="494"/>
        <w:rPr>
          <w:sz w:val="24"/>
        </w:rPr>
      </w:pPr>
    </w:p>
    <w:p w14:paraId="0CEB37A7" w14:textId="77777777" w:rsidR="00CA271A" w:rsidRPr="00CA271A" w:rsidRDefault="00CA271A" w:rsidP="00CA271A">
      <w:pPr>
        <w:tabs>
          <w:tab w:val="left" w:pos="358"/>
        </w:tabs>
        <w:ind w:right="494"/>
        <w:rPr>
          <w:sz w:val="24"/>
        </w:rPr>
      </w:pPr>
    </w:p>
    <w:p w14:paraId="416A4C8F" w14:textId="77777777" w:rsidR="00882EA1" w:rsidRDefault="00882EA1">
      <w:pPr>
        <w:pStyle w:val="BodyText"/>
        <w:spacing w:before="1"/>
      </w:pPr>
    </w:p>
    <w:p w14:paraId="416A4C90" w14:textId="2B02D6BF" w:rsidR="00882EA1" w:rsidRDefault="009629AA">
      <w:pPr>
        <w:pStyle w:val="ListParagraph"/>
        <w:numPr>
          <w:ilvl w:val="0"/>
          <w:numId w:val="8"/>
        </w:numPr>
        <w:tabs>
          <w:tab w:val="left" w:pos="413"/>
        </w:tabs>
        <w:spacing w:before="1"/>
        <w:ind w:right="899" w:firstLine="0"/>
        <w:rPr>
          <w:sz w:val="24"/>
        </w:rPr>
      </w:pPr>
      <w:r>
        <w:rPr>
          <w:sz w:val="24"/>
        </w:rPr>
        <w:lastRenderedPageBreak/>
        <w:t>At a minimum, before starting a proposal review, the following documents should be</w:t>
      </w:r>
      <w:r w:rsidR="00E540BB">
        <w:rPr>
          <w:sz w:val="24"/>
        </w:rPr>
        <w:t xml:space="preserve"> </w:t>
      </w:r>
      <w:r>
        <w:rPr>
          <w:sz w:val="24"/>
        </w:rPr>
        <w:t>received</w:t>
      </w:r>
      <w:r>
        <w:rPr>
          <w:spacing w:val="-2"/>
          <w:sz w:val="24"/>
        </w:rPr>
        <w:t xml:space="preserve"> </w:t>
      </w:r>
      <w:r>
        <w:rPr>
          <w:sz w:val="24"/>
        </w:rPr>
        <w:t>by the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CGO:</w:t>
      </w:r>
    </w:p>
    <w:p w14:paraId="60ABBB5F" w14:textId="77777777" w:rsidR="008C732B" w:rsidRDefault="008C732B" w:rsidP="00A157A7">
      <w:pPr>
        <w:pStyle w:val="ListParagraph"/>
        <w:tabs>
          <w:tab w:val="left" w:pos="711"/>
        </w:tabs>
        <w:spacing w:before="39"/>
        <w:ind w:left="480" w:right="157"/>
        <w:rPr>
          <w:sz w:val="24"/>
        </w:rPr>
      </w:pPr>
    </w:p>
    <w:p w14:paraId="416A4C92" w14:textId="451E9757" w:rsidR="00882EA1" w:rsidRDefault="009629AA">
      <w:pPr>
        <w:pStyle w:val="ListParagraph"/>
        <w:numPr>
          <w:ilvl w:val="1"/>
          <w:numId w:val="8"/>
        </w:numPr>
        <w:tabs>
          <w:tab w:val="left" w:pos="711"/>
        </w:tabs>
        <w:spacing w:before="39"/>
        <w:ind w:right="157" w:firstLine="0"/>
        <w:rPr>
          <w:sz w:val="24"/>
        </w:rPr>
      </w:pPr>
      <w:r>
        <w:rPr>
          <w:sz w:val="24"/>
        </w:rPr>
        <w:t xml:space="preserve">An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that has been routed through to RED.</w:t>
      </w:r>
      <w:r>
        <w:rPr>
          <w:spacing w:val="1"/>
          <w:sz w:val="24"/>
        </w:rPr>
        <w:t xml:space="preserve"> </w:t>
      </w:r>
      <w:r>
        <w:rPr>
          <w:sz w:val="24"/>
        </w:rPr>
        <w:t>(Note:</w:t>
      </w:r>
      <w:r>
        <w:rPr>
          <w:spacing w:val="1"/>
          <w:sz w:val="24"/>
        </w:rPr>
        <w:t xml:space="preserve"> </w:t>
      </w:r>
      <w:r>
        <w:rPr>
          <w:sz w:val="24"/>
        </w:rPr>
        <w:t>RED will accept an email, fax,</w:t>
      </w:r>
      <w:r>
        <w:rPr>
          <w:spacing w:val="1"/>
          <w:sz w:val="24"/>
        </w:rPr>
        <w:t xml:space="preserve"> </w:t>
      </w:r>
      <w:r>
        <w:rPr>
          <w:sz w:val="24"/>
        </w:rPr>
        <w:t>photocopies, PDFs, or other reasonable means of conveying a signature/approval on a case-</w:t>
      </w:r>
      <w:r>
        <w:rPr>
          <w:spacing w:val="-52"/>
          <w:sz w:val="24"/>
        </w:rPr>
        <w:t xml:space="preserve"> </w:t>
      </w:r>
      <w:r>
        <w:rPr>
          <w:sz w:val="24"/>
        </w:rPr>
        <w:t>by-case basis.)</w:t>
      </w:r>
    </w:p>
    <w:p w14:paraId="416A4C93" w14:textId="77777777" w:rsidR="00882EA1" w:rsidRDefault="00882EA1">
      <w:pPr>
        <w:pStyle w:val="BodyText"/>
        <w:spacing w:before="12"/>
        <w:rPr>
          <w:sz w:val="23"/>
        </w:rPr>
      </w:pPr>
    </w:p>
    <w:p w14:paraId="416A4C94" w14:textId="781AD15C" w:rsidR="00882EA1" w:rsidRDefault="009629AA">
      <w:pPr>
        <w:pStyle w:val="ListParagraph"/>
        <w:numPr>
          <w:ilvl w:val="1"/>
          <w:numId w:val="8"/>
        </w:numPr>
        <w:tabs>
          <w:tab w:val="left" w:pos="723"/>
        </w:tabs>
        <w:ind w:right="206" w:firstLine="0"/>
        <w:rPr>
          <w:sz w:val="24"/>
        </w:rPr>
      </w:pPr>
      <w:r>
        <w:rPr>
          <w:sz w:val="24"/>
        </w:rPr>
        <w:t>Sponsor’s solicitation or guidelines.</w:t>
      </w:r>
      <w:r>
        <w:rPr>
          <w:spacing w:val="1"/>
          <w:sz w:val="24"/>
        </w:rPr>
        <w:t xml:space="preserve"> </w:t>
      </w:r>
      <w:r>
        <w:rPr>
          <w:sz w:val="24"/>
        </w:rPr>
        <w:t>(Note: A sponsor’s proposal preparation instructions</w:t>
      </w:r>
      <w:r>
        <w:rPr>
          <w:spacing w:val="-52"/>
          <w:sz w:val="24"/>
        </w:rPr>
        <w:t xml:space="preserve"> </w:t>
      </w:r>
      <w:r w:rsidR="008C77DE">
        <w:rPr>
          <w:spacing w:val="-5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2"/>
          <w:sz w:val="24"/>
        </w:rPr>
        <w:t xml:space="preserve"> </w:t>
      </w:r>
      <w:r>
        <w:rPr>
          <w:sz w:val="24"/>
        </w:rPr>
        <w:t>a solicitation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guideline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accepted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such.)</w:t>
      </w:r>
    </w:p>
    <w:p w14:paraId="416A4C95" w14:textId="77777777" w:rsidR="00882EA1" w:rsidRDefault="00882EA1">
      <w:pPr>
        <w:pStyle w:val="BodyText"/>
        <w:spacing w:before="11"/>
        <w:rPr>
          <w:sz w:val="23"/>
        </w:rPr>
      </w:pPr>
    </w:p>
    <w:p w14:paraId="416A4C96" w14:textId="77777777" w:rsidR="00882EA1" w:rsidRDefault="009629AA">
      <w:pPr>
        <w:pStyle w:val="ListParagraph"/>
        <w:numPr>
          <w:ilvl w:val="1"/>
          <w:numId w:val="8"/>
        </w:numPr>
        <w:tabs>
          <w:tab w:val="left" w:pos="696"/>
        </w:tabs>
        <w:ind w:right="220" w:firstLine="0"/>
        <w:rPr>
          <w:sz w:val="24"/>
        </w:rPr>
      </w:pPr>
      <w:r>
        <w:rPr>
          <w:sz w:val="24"/>
        </w:rPr>
        <w:t xml:space="preserve">A complete and final version of the proposal uploaded to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 Cayuse or the Sponsor’s</w:t>
      </w:r>
      <w:r>
        <w:rPr>
          <w:spacing w:val="1"/>
          <w:sz w:val="24"/>
        </w:rPr>
        <w:t xml:space="preserve"> </w:t>
      </w:r>
      <w:r>
        <w:rPr>
          <w:sz w:val="24"/>
        </w:rPr>
        <w:t>submission site.</w:t>
      </w:r>
      <w:r>
        <w:rPr>
          <w:spacing w:val="1"/>
          <w:sz w:val="24"/>
        </w:rPr>
        <w:t xml:space="preserve"> </w:t>
      </w:r>
      <w:r>
        <w:rPr>
          <w:sz w:val="24"/>
        </w:rPr>
        <w:t>If the sponsor requires the submission of a hardcopy (paper) proposal, the</w:t>
      </w:r>
      <w:r>
        <w:rPr>
          <w:spacing w:val="-53"/>
          <w:sz w:val="24"/>
        </w:rPr>
        <w:t xml:space="preserve"> </w:t>
      </w:r>
      <w:r>
        <w:rPr>
          <w:sz w:val="24"/>
        </w:rPr>
        <w:t>original application face page and/or other documents that require an institutional</w:t>
      </w:r>
      <w:r>
        <w:rPr>
          <w:spacing w:val="1"/>
          <w:sz w:val="24"/>
        </w:rPr>
        <w:t xml:space="preserve"> </w:t>
      </w:r>
      <w:r>
        <w:rPr>
          <w:sz w:val="24"/>
        </w:rPr>
        <w:t>signature</w:t>
      </w:r>
      <w:r>
        <w:rPr>
          <w:spacing w:val="-1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certifications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assurances)</w:t>
      </w:r>
      <w:r>
        <w:rPr>
          <w:spacing w:val="-2"/>
          <w:sz w:val="24"/>
        </w:rPr>
        <w:t xml:space="preserve"> </w:t>
      </w:r>
      <w:r>
        <w:rPr>
          <w:sz w:val="24"/>
        </w:rPr>
        <w:t>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provided</w:t>
      </w:r>
      <w:r>
        <w:rPr>
          <w:spacing w:val="-3"/>
          <w:sz w:val="24"/>
        </w:rPr>
        <w:t xml:space="preserve"> </w:t>
      </w:r>
      <w:r>
        <w:rPr>
          <w:sz w:val="24"/>
        </w:rPr>
        <w:t>to the</w:t>
      </w:r>
      <w:r>
        <w:rPr>
          <w:spacing w:val="-4"/>
          <w:sz w:val="24"/>
        </w:rPr>
        <w:t xml:space="preserve"> </w:t>
      </w:r>
      <w:r>
        <w:rPr>
          <w:sz w:val="24"/>
        </w:rPr>
        <w:t>CGO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signature.</w:t>
      </w:r>
    </w:p>
    <w:p w14:paraId="416A4C97" w14:textId="77777777" w:rsidR="00882EA1" w:rsidRDefault="00882EA1">
      <w:pPr>
        <w:pStyle w:val="BodyText"/>
        <w:spacing w:before="2"/>
      </w:pPr>
    </w:p>
    <w:p w14:paraId="416A4C98" w14:textId="7CDF1A9A" w:rsidR="00882EA1" w:rsidRDefault="009629AA">
      <w:pPr>
        <w:pStyle w:val="ListParagraph"/>
        <w:numPr>
          <w:ilvl w:val="0"/>
          <w:numId w:val="8"/>
        </w:numPr>
        <w:tabs>
          <w:tab w:val="left" w:pos="413"/>
        </w:tabs>
        <w:ind w:right="455" w:firstLine="0"/>
        <w:rPr>
          <w:sz w:val="24"/>
        </w:rPr>
      </w:pPr>
      <w:r w:rsidRPr="002B034E">
        <w:rPr>
          <w:sz w:val="24"/>
        </w:rPr>
        <w:t>Proposals</w:t>
      </w:r>
      <w:r>
        <w:rPr>
          <w:sz w:val="24"/>
        </w:rPr>
        <w:t xml:space="preserve"> should be reviewed in the order received by the CGO to which he/she has been</w:t>
      </w:r>
      <w:r>
        <w:rPr>
          <w:spacing w:val="-53"/>
          <w:sz w:val="24"/>
        </w:rPr>
        <w:t xml:space="preserve"> </w:t>
      </w:r>
      <w:r>
        <w:rPr>
          <w:sz w:val="24"/>
        </w:rPr>
        <w:t>assigned.</w:t>
      </w:r>
    </w:p>
    <w:p w14:paraId="416A4C99" w14:textId="77777777" w:rsidR="00882EA1" w:rsidRDefault="00882EA1">
      <w:pPr>
        <w:pStyle w:val="BodyText"/>
        <w:spacing w:before="11"/>
        <w:rPr>
          <w:sz w:val="23"/>
        </w:rPr>
      </w:pPr>
    </w:p>
    <w:p w14:paraId="1690DCD4" w14:textId="13758CF9" w:rsidR="000F0F30" w:rsidRPr="000F0F30" w:rsidRDefault="000F0F30" w:rsidP="00A157A7">
      <w:pPr>
        <w:pStyle w:val="ListParagraph"/>
        <w:numPr>
          <w:ilvl w:val="0"/>
          <w:numId w:val="8"/>
        </w:numPr>
        <w:tabs>
          <w:tab w:val="left" w:pos="413"/>
        </w:tabs>
        <w:ind w:right="455" w:firstLine="0"/>
        <w:rPr>
          <w:sz w:val="24"/>
        </w:rPr>
      </w:pPr>
      <w:r w:rsidRPr="000F0F30">
        <w:rPr>
          <w:sz w:val="24"/>
        </w:rPr>
        <w:t xml:space="preserve">CGO shall determine if any of the parties to the proposal (e.g., prime sponsor, sponsor, subrecipients and/or collaborators) are </w:t>
      </w:r>
      <w:r w:rsidRPr="00A157A7">
        <w:rPr>
          <w:b/>
          <w:bCs/>
          <w:sz w:val="24"/>
        </w:rPr>
        <w:t>foreign</w:t>
      </w:r>
      <w:r w:rsidRPr="000F0F30">
        <w:rPr>
          <w:sz w:val="24"/>
        </w:rPr>
        <w:t xml:space="preserve">.  If so, perform a Restricted Party Screening (RPS) using Visual Compliance for each identified foreign party. (Refer to </w:t>
      </w:r>
      <w:r w:rsidR="0012787E" w:rsidRPr="009A26E3">
        <w:rPr>
          <w:sz w:val="24"/>
        </w:rPr>
        <w:t>Standard Operating Procedure Restricted Party Screening, End-Use &amp; End-User Checks</w:t>
      </w:r>
      <w:r w:rsidRPr="00045064">
        <w:t xml:space="preserve"> </w:t>
      </w:r>
      <w:r w:rsidRPr="000F0F30">
        <w:rPr>
          <w:sz w:val="24"/>
        </w:rPr>
        <w:t>for further information on the RPS process</w:t>
      </w:r>
      <w:r w:rsidR="004B5F51">
        <w:rPr>
          <w:sz w:val="24"/>
        </w:rPr>
        <w:t xml:space="preserve"> </w:t>
      </w:r>
      <w:hyperlink r:id="rId11" w:history="1">
        <w:r w:rsidR="004B5F51" w:rsidRPr="00AA3EA0">
          <w:rPr>
            <w:rStyle w:val="Hyperlink"/>
            <w:sz w:val="24"/>
          </w:rPr>
          <w:t>https://exportcontrol.ucr.edu/documents-and-procedures</w:t>
        </w:r>
      </w:hyperlink>
      <w:r w:rsidR="004B5F51">
        <w:rPr>
          <w:sz w:val="24"/>
        </w:rPr>
        <w:t>)</w:t>
      </w:r>
      <w:r w:rsidRPr="000F0F30">
        <w:rPr>
          <w:sz w:val="24"/>
        </w:rPr>
        <w:t>.</w:t>
      </w:r>
    </w:p>
    <w:p w14:paraId="1E1CD7A6" w14:textId="77777777" w:rsidR="000F0F30" w:rsidRDefault="000F0F30" w:rsidP="000F0F30">
      <w:pPr>
        <w:pStyle w:val="ListParagraph"/>
        <w:tabs>
          <w:tab w:val="left" w:pos="413"/>
        </w:tabs>
        <w:ind w:left="120" w:right="455"/>
        <w:rPr>
          <w:sz w:val="24"/>
        </w:rPr>
      </w:pPr>
    </w:p>
    <w:p w14:paraId="67DF588D" w14:textId="53744D82" w:rsidR="000F0F30" w:rsidRDefault="000F0F30" w:rsidP="000F0F30">
      <w:pPr>
        <w:pStyle w:val="ListParagraph"/>
        <w:numPr>
          <w:ilvl w:val="0"/>
          <w:numId w:val="8"/>
        </w:numPr>
        <w:tabs>
          <w:tab w:val="left" w:pos="450"/>
        </w:tabs>
        <w:spacing w:before="39"/>
        <w:ind w:right="157" w:hanging="30"/>
        <w:rPr>
          <w:sz w:val="24"/>
        </w:rPr>
      </w:pPr>
      <w:r>
        <w:rPr>
          <w:sz w:val="24"/>
        </w:rPr>
        <w:t xml:space="preserve">CGO shall determine if any export control Red Flags </w:t>
      </w:r>
      <w:r w:rsidR="008C77DE">
        <w:rPr>
          <w:sz w:val="24"/>
        </w:rPr>
        <w:t xml:space="preserve">(as defined below) </w:t>
      </w:r>
      <w:r>
        <w:rPr>
          <w:sz w:val="24"/>
        </w:rPr>
        <w:t xml:space="preserve">are present. If one or more </w:t>
      </w:r>
      <w:r w:rsidR="005C6445">
        <w:rPr>
          <w:sz w:val="24"/>
        </w:rPr>
        <w:t>‘</w:t>
      </w:r>
      <w:r>
        <w:rPr>
          <w:sz w:val="24"/>
        </w:rPr>
        <w:t>Red Flags</w:t>
      </w:r>
      <w:r w:rsidR="005C6445">
        <w:rPr>
          <w:sz w:val="24"/>
        </w:rPr>
        <w:t>’</w:t>
      </w:r>
      <w:r>
        <w:rPr>
          <w:sz w:val="24"/>
        </w:rPr>
        <w:t xml:space="preserve"> are present, contact the Export Control Office for assistance. (Refer to </w:t>
      </w:r>
      <w:r w:rsidR="004B5F51" w:rsidRPr="009A26E3">
        <w:rPr>
          <w:sz w:val="24"/>
        </w:rPr>
        <w:t>Standard Operating Procedure Agreements, Contracts &amp; Grants</w:t>
      </w:r>
      <w:r w:rsidRPr="00045064">
        <w:t xml:space="preserve"> </w:t>
      </w:r>
      <w:r>
        <w:rPr>
          <w:sz w:val="24"/>
        </w:rPr>
        <w:t>for further information on identifying and escalating Red Flags</w:t>
      </w:r>
      <w:r w:rsidR="004B5F51">
        <w:rPr>
          <w:sz w:val="24"/>
        </w:rPr>
        <w:t xml:space="preserve"> </w:t>
      </w:r>
      <w:hyperlink r:id="rId12" w:history="1">
        <w:r w:rsidR="004B5F51" w:rsidRPr="00AA3EA0">
          <w:rPr>
            <w:rStyle w:val="Hyperlink"/>
            <w:sz w:val="24"/>
          </w:rPr>
          <w:t>https://exportcontrol.ucr.edu/documents-and-procedures</w:t>
        </w:r>
      </w:hyperlink>
      <w:r w:rsidR="004B5F51">
        <w:rPr>
          <w:sz w:val="24"/>
        </w:rPr>
        <w:t>)</w:t>
      </w:r>
      <w:r>
        <w:rPr>
          <w:sz w:val="24"/>
        </w:rPr>
        <w:t>.</w:t>
      </w:r>
    </w:p>
    <w:p w14:paraId="3C4C60ED" w14:textId="77777777" w:rsidR="000F0F30" w:rsidRPr="00D45CF3" w:rsidRDefault="000F0F30" w:rsidP="00D45CF3">
      <w:pPr>
        <w:pStyle w:val="ListParagraph"/>
        <w:rPr>
          <w:sz w:val="24"/>
        </w:rPr>
      </w:pPr>
    </w:p>
    <w:p w14:paraId="4900BC80" w14:textId="69803E81" w:rsidR="000F0F30" w:rsidRPr="00D45CF3" w:rsidRDefault="008C77DE" w:rsidP="005C6445">
      <w:pPr>
        <w:tabs>
          <w:tab w:val="left" w:pos="90"/>
          <w:tab w:val="left" w:pos="450"/>
        </w:tabs>
        <w:spacing w:before="39"/>
        <w:ind w:left="450" w:right="157"/>
        <w:rPr>
          <w:sz w:val="24"/>
        </w:rPr>
      </w:pPr>
      <w:r>
        <w:t>Red Flags are defined by the Export Administration Regulations (EAR) as “any abnormal circumstances in a transaction that indicate that the export may be destined for an inappropriate end-use, end-user or destination,” and may involve an elevated risk of non-compliance with the EAR, reputational or political risk, and added administrative costs for managing high-risk engagements.</w:t>
      </w:r>
    </w:p>
    <w:p w14:paraId="05B98C4E" w14:textId="77777777" w:rsidR="000F0F30" w:rsidRPr="00D45CF3" w:rsidRDefault="000F0F30" w:rsidP="005C6445">
      <w:pPr>
        <w:tabs>
          <w:tab w:val="left" w:pos="450"/>
        </w:tabs>
        <w:spacing w:before="39"/>
        <w:ind w:left="330" w:right="157"/>
        <w:rPr>
          <w:sz w:val="24"/>
        </w:rPr>
      </w:pPr>
    </w:p>
    <w:p w14:paraId="416A4C9A" w14:textId="66F70AC6" w:rsidR="00882EA1" w:rsidRDefault="009629AA" w:rsidP="00D45CF3">
      <w:pPr>
        <w:pStyle w:val="ListParagraph"/>
        <w:numPr>
          <w:ilvl w:val="0"/>
          <w:numId w:val="8"/>
        </w:numPr>
        <w:spacing w:before="1"/>
        <w:ind w:left="119" w:right="442" w:firstLine="0"/>
        <w:rPr>
          <w:sz w:val="24"/>
        </w:rPr>
      </w:pPr>
      <w:r>
        <w:rPr>
          <w:sz w:val="24"/>
        </w:rPr>
        <w:t>CGO shall verify institutional information and identifiers in the proposal or application are</w:t>
      </w:r>
      <w:r>
        <w:rPr>
          <w:spacing w:val="-52"/>
          <w:sz w:val="24"/>
        </w:rPr>
        <w:t xml:space="preserve"> </w:t>
      </w:r>
      <w:r w:rsidR="000F0F30">
        <w:rPr>
          <w:spacing w:val="-52"/>
          <w:sz w:val="24"/>
        </w:rPr>
        <w:t xml:space="preserve">            </w:t>
      </w:r>
      <w:r>
        <w:rPr>
          <w:sz w:val="24"/>
        </w:rPr>
        <w:t>accurate (e.g., Institutional name, EIN, Authorized Official, Compliance Numbers, etc.).</w:t>
      </w:r>
      <w:r>
        <w:rPr>
          <w:spacing w:val="1"/>
          <w:sz w:val="24"/>
        </w:rPr>
        <w:t xml:space="preserve"> </w:t>
      </w:r>
      <w:r>
        <w:rPr>
          <w:sz w:val="24"/>
        </w:rPr>
        <w:t>This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 is available on the SPA website at:</w:t>
      </w:r>
      <w:r>
        <w:rPr>
          <w:color w:val="0000FF"/>
          <w:spacing w:val="1"/>
          <w:sz w:val="24"/>
        </w:rPr>
        <w:t xml:space="preserve"> </w:t>
      </w:r>
      <w:hyperlink r:id="rId13" w:history="1">
        <w:r w:rsidR="00D65C91" w:rsidRPr="009C62EB">
          <w:rPr>
            <w:rStyle w:val="Hyperlink"/>
            <w:sz w:val="24"/>
          </w:rPr>
          <w:t>https://research.ucr.edu/spa/lifecycle/proposalpreparation/institutional-information</w:t>
        </w:r>
      </w:hyperlink>
      <w:r>
        <w:rPr>
          <w:color w:val="0000FF"/>
          <w:sz w:val="24"/>
          <w:u w:val="single" w:color="0000FF"/>
        </w:rPr>
        <w:t>.</w:t>
      </w:r>
    </w:p>
    <w:p w14:paraId="416A4C9B" w14:textId="77777777" w:rsidR="00882EA1" w:rsidRDefault="00882EA1">
      <w:pPr>
        <w:pStyle w:val="BodyText"/>
        <w:rPr>
          <w:sz w:val="20"/>
        </w:rPr>
      </w:pPr>
    </w:p>
    <w:p w14:paraId="416A4C9C" w14:textId="2F6B4C6B" w:rsidR="008F6BA0" w:rsidRDefault="008F6BA0">
      <w:pPr>
        <w:rPr>
          <w:sz w:val="23"/>
          <w:szCs w:val="24"/>
        </w:rPr>
      </w:pPr>
      <w:r>
        <w:rPr>
          <w:sz w:val="23"/>
        </w:rPr>
        <w:br w:type="page"/>
      </w:r>
    </w:p>
    <w:p w14:paraId="416A4C9D" w14:textId="77777777" w:rsidR="00882EA1" w:rsidRDefault="009629AA">
      <w:pPr>
        <w:pStyle w:val="Heading1"/>
        <w:numPr>
          <w:ilvl w:val="0"/>
          <w:numId w:val="9"/>
        </w:numPr>
        <w:tabs>
          <w:tab w:val="left" w:pos="480"/>
        </w:tabs>
        <w:spacing w:before="52" w:line="242" w:lineRule="auto"/>
        <w:ind w:right="1982"/>
      </w:pPr>
      <w:r>
        <w:lastRenderedPageBreak/>
        <w:t>Sponsor Guidelines, Application Instructions, Program Announcements,</w:t>
      </w:r>
      <w:r>
        <w:rPr>
          <w:spacing w:val="-52"/>
        </w:rPr>
        <w:t xml:space="preserve"> </w:t>
      </w:r>
      <w:r>
        <w:t>Requests for</w:t>
      </w:r>
      <w:r>
        <w:rPr>
          <w:spacing w:val="2"/>
        </w:rPr>
        <w:t xml:space="preserve"> </w:t>
      </w:r>
      <w:r>
        <w:t>Applications,</w:t>
      </w:r>
      <w:r>
        <w:rPr>
          <w:spacing w:val="1"/>
        </w:rPr>
        <w:t xml:space="preserve"> </w:t>
      </w:r>
      <w:r>
        <w:t>etc.</w:t>
      </w:r>
    </w:p>
    <w:p w14:paraId="416A4C9E" w14:textId="77777777" w:rsidR="00882EA1" w:rsidRDefault="00882EA1">
      <w:pPr>
        <w:pStyle w:val="BodyText"/>
        <w:spacing w:before="8"/>
        <w:rPr>
          <w:b/>
          <w:sz w:val="23"/>
        </w:rPr>
      </w:pPr>
    </w:p>
    <w:p w14:paraId="416A4C9F" w14:textId="77777777" w:rsidR="00882EA1" w:rsidRDefault="009629AA">
      <w:pPr>
        <w:pStyle w:val="BodyText"/>
        <w:ind w:left="120" w:right="160"/>
      </w:pPr>
      <w:r>
        <w:t xml:space="preserve">Prior to beginning the </w:t>
      </w:r>
      <w:proofErr w:type="spellStart"/>
      <w:r>
        <w:t>eCAF</w:t>
      </w:r>
      <w:proofErr w:type="spellEnd"/>
      <w:r>
        <w:t xml:space="preserve"> review, CGOs should review the sponsor’s guidelines (e.g., program</w:t>
      </w:r>
      <w:r>
        <w:rPr>
          <w:spacing w:val="-52"/>
        </w:rPr>
        <w:t xml:space="preserve"> </w:t>
      </w:r>
      <w:r>
        <w:t>announcement, requests of application, sponsor’s application instructions, etc.) for the</w:t>
      </w:r>
      <w:r>
        <w:rPr>
          <w:spacing w:val="1"/>
        </w:rPr>
        <w:t xml:space="preserve"> </w:t>
      </w:r>
      <w:r>
        <w:t>following:</w:t>
      </w:r>
    </w:p>
    <w:p w14:paraId="416A4CA0" w14:textId="77777777" w:rsidR="00882EA1" w:rsidRDefault="00882EA1">
      <w:pPr>
        <w:pStyle w:val="BodyText"/>
        <w:spacing w:before="11"/>
        <w:rPr>
          <w:sz w:val="23"/>
        </w:rPr>
      </w:pPr>
    </w:p>
    <w:p w14:paraId="416A4CA1" w14:textId="77777777" w:rsidR="00882EA1" w:rsidRDefault="009629AA">
      <w:pPr>
        <w:pStyle w:val="ListParagraph"/>
        <w:numPr>
          <w:ilvl w:val="1"/>
          <w:numId w:val="9"/>
        </w:numPr>
        <w:tabs>
          <w:tab w:val="left" w:pos="413"/>
        </w:tabs>
        <w:rPr>
          <w:sz w:val="24"/>
        </w:rPr>
      </w:pPr>
      <w:r>
        <w:rPr>
          <w:sz w:val="24"/>
        </w:rPr>
        <w:t>Verify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5"/>
          <w:sz w:val="24"/>
        </w:rPr>
        <w:t xml:space="preserve"> </w:t>
      </w:r>
      <w:r>
        <w:rPr>
          <w:sz w:val="24"/>
        </w:rPr>
        <w:t>eligibility.</w:t>
      </w:r>
    </w:p>
    <w:p w14:paraId="416A4CA2" w14:textId="77777777" w:rsidR="00882EA1" w:rsidRDefault="00882EA1">
      <w:pPr>
        <w:pStyle w:val="BodyText"/>
      </w:pPr>
    </w:p>
    <w:p w14:paraId="416A4CA3" w14:textId="77777777" w:rsidR="00882EA1" w:rsidRDefault="009629AA">
      <w:pPr>
        <w:pStyle w:val="ListParagraph"/>
        <w:numPr>
          <w:ilvl w:val="1"/>
          <w:numId w:val="9"/>
        </w:numPr>
        <w:tabs>
          <w:tab w:val="left" w:pos="413"/>
        </w:tabs>
        <w:ind w:left="120" w:right="247" w:firstLine="0"/>
        <w:rPr>
          <w:sz w:val="24"/>
        </w:rPr>
      </w:pPr>
      <w:r>
        <w:rPr>
          <w:sz w:val="24"/>
        </w:rPr>
        <w:t xml:space="preserve">Determine if UCR must submit certifications, </w:t>
      </w:r>
      <w:proofErr w:type="gramStart"/>
      <w:r>
        <w:rPr>
          <w:sz w:val="24"/>
        </w:rPr>
        <w:t>assurances</w:t>
      </w:r>
      <w:proofErr w:type="gramEnd"/>
      <w:r>
        <w:rPr>
          <w:sz w:val="24"/>
        </w:rPr>
        <w:t xml:space="preserve"> or representations.</w:t>
      </w:r>
      <w:r>
        <w:rPr>
          <w:spacing w:val="1"/>
          <w:sz w:val="24"/>
        </w:rPr>
        <w:t xml:space="preserve"> </w:t>
      </w:r>
      <w:r>
        <w:rPr>
          <w:sz w:val="24"/>
        </w:rPr>
        <w:t>(Review the</w:t>
      </w:r>
      <w:r>
        <w:rPr>
          <w:spacing w:val="1"/>
          <w:sz w:val="24"/>
        </w:rPr>
        <w:t xml:space="preserve"> </w:t>
      </w:r>
      <w:r>
        <w:rPr>
          <w:sz w:val="24"/>
        </w:rPr>
        <w:t>“Representations and Certifications” located at</w:t>
      </w:r>
      <w:r>
        <w:rPr>
          <w:color w:val="0000FF"/>
          <w:sz w:val="24"/>
        </w:rPr>
        <w:t xml:space="preserve"> </w:t>
      </w:r>
      <w:hyperlink r:id="rId14">
        <w:r>
          <w:rPr>
            <w:color w:val="0000FF"/>
            <w:sz w:val="24"/>
            <w:u w:val="single" w:color="0000FF"/>
          </w:rPr>
          <w:t>https://www.ucop.edu/research-policy-</w:t>
        </w:r>
      </w:hyperlink>
      <w:r>
        <w:rPr>
          <w:color w:val="0000FF"/>
          <w:spacing w:val="1"/>
          <w:sz w:val="24"/>
        </w:rPr>
        <w:t xml:space="preserve"> </w:t>
      </w:r>
      <w:hyperlink r:id="rId15">
        <w:r>
          <w:rPr>
            <w:color w:val="0000FF"/>
            <w:sz w:val="24"/>
            <w:u w:val="single" w:color="0000FF"/>
          </w:rPr>
          <w:t>analysis-coordination/resources-tools/representations-certifications/index.html</w:t>
        </w:r>
      </w:hyperlink>
      <w:r>
        <w:rPr>
          <w:color w:val="0000FF"/>
          <w:spacing w:val="1"/>
          <w:sz w:val="24"/>
        </w:rPr>
        <w:t xml:space="preserve"> </w:t>
      </w:r>
      <w:r>
        <w:rPr>
          <w:sz w:val="24"/>
        </w:rPr>
        <w:t>for additional</w:t>
      </w:r>
      <w:r>
        <w:rPr>
          <w:spacing w:val="-52"/>
          <w:sz w:val="24"/>
        </w:rPr>
        <w:t xml:space="preserve"> </w:t>
      </w:r>
      <w:r>
        <w:rPr>
          <w:sz w:val="24"/>
        </w:rPr>
        <w:t>guidance).</w:t>
      </w:r>
    </w:p>
    <w:p w14:paraId="416A4CA4" w14:textId="77777777" w:rsidR="00882EA1" w:rsidRDefault="00882EA1">
      <w:pPr>
        <w:pStyle w:val="BodyText"/>
        <w:spacing w:before="11"/>
        <w:rPr>
          <w:sz w:val="23"/>
        </w:rPr>
      </w:pPr>
    </w:p>
    <w:p w14:paraId="416A4CA5" w14:textId="77777777" w:rsidR="00882EA1" w:rsidRDefault="009629AA">
      <w:pPr>
        <w:pStyle w:val="ListParagraph"/>
        <w:numPr>
          <w:ilvl w:val="1"/>
          <w:numId w:val="9"/>
        </w:numPr>
        <w:tabs>
          <w:tab w:val="left" w:pos="413"/>
        </w:tabs>
        <w:spacing w:line="242" w:lineRule="auto"/>
        <w:ind w:left="120" w:right="435" w:firstLine="0"/>
        <w:rPr>
          <w:sz w:val="24"/>
        </w:rPr>
      </w:pPr>
      <w:r>
        <w:rPr>
          <w:sz w:val="24"/>
        </w:rPr>
        <w:t>Identify issues related to institutional commitments or concerns including, but not limited</w:t>
      </w:r>
      <w:r>
        <w:rPr>
          <w:spacing w:val="-52"/>
          <w:sz w:val="24"/>
        </w:rPr>
        <w:t xml:space="preserve"> </w:t>
      </w:r>
      <w:r>
        <w:rPr>
          <w:sz w:val="24"/>
        </w:rPr>
        <w:t>to:</w:t>
      </w:r>
    </w:p>
    <w:p w14:paraId="416A4CA6" w14:textId="77777777" w:rsidR="00882EA1" w:rsidRDefault="00882EA1">
      <w:pPr>
        <w:pStyle w:val="BodyText"/>
        <w:spacing w:before="9"/>
        <w:rPr>
          <w:sz w:val="23"/>
        </w:rPr>
      </w:pPr>
    </w:p>
    <w:p w14:paraId="416A4CA7" w14:textId="77777777" w:rsidR="00882EA1" w:rsidRDefault="009629AA">
      <w:pPr>
        <w:pStyle w:val="ListParagraph"/>
        <w:numPr>
          <w:ilvl w:val="2"/>
          <w:numId w:val="9"/>
        </w:numPr>
        <w:tabs>
          <w:tab w:val="left" w:pos="711"/>
        </w:tabs>
        <w:rPr>
          <w:sz w:val="24"/>
        </w:rPr>
      </w:pPr>
      <w:r>
        <w:rPr>
          <w:sz w:val="24"/>
        </w:rPr>
        <w:t>Cost</w:t>
      </w:r>
      <w:r>
        <w:rPr>
          <w:spacing w:val="-1"/>
          <w:sz w:val="24"/>
        </w:rPr>
        <w:t xml:space="preserve"> </w:t>
      </w:r>
      <w:r>
        <w:rPr>
          <w:sz w:val="24"/>
        </w:rPr>
        <w:t>sharing</w:t>
      </w:r>
      <w:r>
        <w:rPr>
          <w:spacing w:val="-3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3"/>
          <w:sz w:val="24"/>
        </w:rPr>
        <w:t xml:space="preserve"> </w:t>
      </w:r>
      <w:r>
        <w:rPr>
          <w:sz w:val="24"/>
        </w:rPr>
        <w:t>and or</w:t>
      </w:r>
      <w:r>
        <w:rPr>
          <w:spacing w:val="-5"/>
          <w:sz w:val="24"/>
        </w:rPr>
        <w:t xml:space="preserve"> </w:t>
      </w:r>
      <w:r>
        <w:rPr>
          <w:sz w:val="24"/>
        </w:rPr>
        <w:t>policy.</w:t>
      </w:r>
    </w:p>
    <w:p w14:paraId="416A4CA8" w14:textId="77777777" w:rsidR="00882EA1" w:rsidRDefault="00882EA1">
      <w:pPr>
        <w:pStyle w:val="BodyText"/>
        <w:spacing w:before="11"/>
        <w:rPr>
          <w:sz w:val="23"/>
        </w:rPr>
      </w:pPr>
    </w:p>
    <w:p w14:paraId="416A4CA9" w14:textId="77777777" w:rsidR="00882EA1" w:rsidRDefault="009629AA">
      <w:pPr>
        <w:pStyle w:val="ListParagraph"/>
        <w:numPr>
          <w:ilvl w:val="2"/>
          <w:numId w:val="9"/>
        </w:numPr>
        <w:tabs>
          <w:tab w:val="left" w:pos="723"/>
        </w:tabs>
        <w:spacing w:before="1"/>
        <w:ind w:left="479" w:right="963" w:firstLine="0"/>
        <w:rPr>
          <w:sz w:val="24"/>
        </w:rPr>
      </w:pPr>
      <w:r>
        <w:rPr>
          <w:sz w:val="24"/>
        </w:rPr>
        <w:t>Special institutional or regulatory approvals (e.g., approved IRB/HRRB protocol at</w:t>
      </w:r>
      <w:r>
        <w:rPr>
          <w:spacing w:val="-52"/>
          <w:sz w:val="24"/>
        </w:rPr>
        <w:t xml:space="preserve"> </w:t>
      </w:r>
      <w:r>
        <w:rPr>
          <w:sz w:val="24"/>
        </w:rPr>
        <w:t>proposal submission;</w:t>
      </w:r>
      <w:r>
        <w:rPr>
          <w:spacing w:val="1"/>
          <w:sz w:val="24"/>
        </w:rPr>
        <w:t xml:space="preserve"> </w:t>
      </w:r>
      <w:r>
        <w:rPr>
          <w:sz w:val="24"/>
        </w:rPr>
        <w:t>Intellectual</w:t>
      </w:r>
      <w:r>
        <w:rPr>
          <w:spacing w:val="-3"/>
          <w:sz w:val="24"/>
        </w:rPr>
        <w:t xml:space="preserve"> </w:t>
      </w:r>
      <w:r>
        <w:rPr>
          <w:sz w:val="24"/>
        </w:rPr>
        <w:t>Property Plan,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416A4CAA" w14:textId="77777777" w:rsidR="00882EA1" w:rsidRDefault="00882EA1">
      <w:pPr>
        <w:pStyle w:val="BodyText"/>
        <w:spacing w:before="11"/>
        <w:rPr>
          <w:sz w:val="23"/>
        </w:rPr>
      </w:pPr>
    </w:p>
    <w:p w14:paraId="416A4CAB" w14:textId="77777777" w:rsidR="00882EA1" w:rsidRDefault="009629AA">
      <w:pPr>
        <w:pStyle w:val="ListParagraph"/>
        <w:numPr>
          <w:ilvl w:val="2"/>
          <w:numId w:val="9"/>
        </w:numPr>
        <w:tabs>
          <w:tab w:val="left" w:pos="696"/>
        </w:tabs>
        <w:ind w:left="696" w:hanging="217"/>
        <w:rPr>
          <w:sz w:val="24"/>
        </w:rPr>
      </w:pPr>
      <w:r>
        <w:rPr>
          <w:sz w:val="24"/>
        </w:rPr>
        <w:t>F&amp;A rate</w:t>
      </w:r>
      <w:r>
        <w:rPr>
          <w:spacing w:val="-2"/>
          <w:sz w:val="24"/>
        </w:rPr>
        <w:t xml:space="preserve"> </w:t>
      </w:r>
      <w:r>
        <w:rPr>
          <w:sz w:val="24"/>
        </w:rPr>
        <w:t>limitations</w:t>
      </w:r>
    </w:p>
    <w:p w14:paraId="416A4CAD" w14:textId="77777777" w:rsidR="00882EA1" w:rsidRDefault="00882EA1">
      <w:pPr>
        <w:pStyle w:val="BodyText"/>
        <w:spacing w:before="9"/>
        <w:rPr>
          <w:sz w:val="14"/>
        </w:rPr>
      </w:pPr>
    </w:p>
    <w:p w14:paraId="416A4CAE" w14:textId="77777777" w:rsidR="00882EA1" w:rsidRDefault="009629AA">
      <w:pPr>
        <w:pStyle w:val="ListParagraph"/>
        <w:numPr>
          <w:ilvl w:val="2"/>
          <w:numId w:val="9"/>
        </w:numPr>
        <w:tabs>
          <w:tab w:val="left" w:pos="723"/>
        </w:tabs>
        <w:spacing w:before="52"/>
        <w:ind w:left="479" w:right="695" w:firstLine="0"/>
        <w:rPr>
          <w:sz w:val="24"/>
        </w:rPr>
      </w:pPr>
      <w:r>
        <w:rPr>
          <w:sz w:val="24"/>
        </w:rPr>
        <w:t>Special commitments or requirements affecting the whole institution (e.g., limited</w:t>
      </w:r>
      <w:r>
        <w:rPr>
          <w:spacing w:val="1"/>
          <w:sz w:val="24"/>
        </w:rPr>
        <w:t xml:space="preserve"> </w:t>
      </w:r>
      <w:r>
        <w:rPr>
          <w:sz w:val="24"/>
        </w:rPr>
        <w:t>number of submissions, Chancellor’s signature required, ambiguous language with the</w:t>
      </w:r>
      <w:r>
        <w:rPr>
          <w:spacing w:val="-52"/>
          <w:sz w:val="24"/>
        </w:rPr>
        <w:t xml:space="preserve"> </w:t>
      </w:r>
      <w:r>
        <w:rPr>
          <w:sz w:val="24"/>
        </w:rPr>
        <w:t>potential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infringe</w:t>
      </w:r>
      <w:r>
        <w:rPr>
          <w:spacing w:val="-1"/>
          <w:sz w:val="24"/>
        </w:rPr>
        <w:t xml:space="preserve"> </w:t>
      </w:r>
      <w:r>
        <w:rPr>
          <w:sz w:val="24"/>
        </w:rPr>
        <w:t>upon faculty academic</w:t>
      </w:r>
      <w:r>
        <w:rPr>
          <w:spacing w:val="-3"/>
          <w:sz w:val="24"/>
        </w:rPr>
        <w:t xml:space="preserve"> </w:t>
      </w:r>
      <w:r>
        <w:rPr>
          <w:sz w:val="24"/>
        </w:rPr>
        <w:t>freedoms,</w:t>
      </w:r>
      <w:r>
        <w:rPr>
          <w:spacing w:val="1"/>
          <w:sz w:val="24"/>
        </w:rPr>
        <w:t xml:space="preserve"> </w:t>
      </w:r>
      <w:r>
        <w:rPr>
          <w:sz w:val="24"/>
        </w:rPr>
        <w:t>etc.)</w:t>
      </w:r>
    </w:p>
    <w:p w14:paraId="416A4CAF" w14:textId="77777777" w:rsidR="00882EA1" w:rsidRDefault="00882EA1">
      <w:pPr>
        <w:pStyle w:val="BodyText"/>
        <w:spacing w:before="11"/>
        <w:rPr>
          <w:sz w:val="23"/>
        </w:rPr>
      </w:pPr>
    </w:p>
    <w:p w14:paraId="416A4CB0" w14:textId="77777777" w:rsidR="00882EA1" w:rsidRDefault="009629AA">
      <w:pPr>
        <w:pStyle w:val="ListParagraph"/>
        <w:numPr>
          <w:ilvl w:val="2"/>
          <w:numId w:val="9"/>
        </w:numPr>
        <w:tabs>
          <w:tab w:val="left" w:pos="716"/>
        </w:tabs>
        <w:spacing w:before="1"/>
        <w:ind w:left="479" w:right="525" w:firstLine="0"/>
        <w:rPr>
          <w:sz w:val="24"/>
        </w:rPr>
      </w:pPr>
      <w:r>
        <w:rPr>
          <w:sz w:val="24"/>
        </w:rPr>
        <w:t>Construction and/or renovation (review and evaluation of costs need to be confirmed</w:t>
      </w:r>
      <w:r>
        <w:rPr>
          <w:spacing w:val="-52"/>
          <w:sz w:val="24"/>
        </w:rPr>
        <w:t xml:space="preserve"> </w:t>
      </w:r>
      <w:r>
        <w:rPr>
          <w:sz w:val="24"/>
        </w:rPr>
        <w:t>with Architects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Engineers</w:t>
      </w:r>
      <w:r>
        <w:rPr>
          <w:spacing w:val="-1"/>
          <w:sz w:val="24"/>
        </w:rPr>
        <w:t xml:space="preserve"> </w:t>
      </w:r>
      <w:r>
        <w:rPr>
          <w:sz w:val="24"/>
        </w:rPr>
        <w:t>(A&amp;E)</w:t>
      </w:r>
      <w:r>
        <w:rPr>
          <w:spacing w:val="-3"/>
          <w:sz w:val="24"/>
        </w:rPr>
        <w:t xml:space="preserve"> </w:t>
      </w:r>
      <w:r>
        <w:rPr>
          <w:sz w:val="24"/>
        </w:rPr>
        <w:t>prior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submission).</w:t>
      </w:r>
    </w:p>
    <w:p w14:paraId="416A4CB1" w14:textId="77777777" w:rsidR="00882EA1" w:rsidRDefault="00882EA1">
      <w:pPr>
        <w:pStyle w:val="BodyText"/>
        <w:spacing w:before="1"/>
      </w:pPr>
    </w:p>
    <w:p w14:paraId="416A4CB2" w14:textId="77777777" w:rsidR="00882EA1" w:rsidRDefault="009629AA">
      <w:pPr>
        <w:pStyle w:val="ListParagraph"/>
        <w:numPr>
          <w:ilvl w:val="1"/>
          <w:numId w:val="9"/>
        </w:numPr>
        <w:tabs>
          <w:tab w:val="left" w:pos="413"/>
        </w:tabs>
        <w:spacing w:before="1"/>
        <w:ind w:left="119" w:right="233" w:firstLine="0"/>
        <w:jc w:val="both"/>
        <w:rPr>
          <w:sz w:val="24"/>
        </w:rPr>
      </w:pPr>
      <w:r>
        <w:rPr>
          <w:sz w:val="24"/>
        </w:rPr>
        <w:t>Determine if the sponsor’s policies are consistent with UC’s and UCR’s governing principles,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>policies</w:t>
      </w:r>
      <w:proofErr w:type="gramEnd"/>
      <w:r>
        <w:rPr>
          <w:sz w:val="24"/>
        </w:rPr>
        <w:t xml:space="preserve"> and practices by reviewing proposed award terms and conditions (if available).</w:t>
      </w:r>
      <w:r>
        <w:rPr>
          <w:spacing w:val="1"/>
          <w:sz w:val="24"/>
        </w:rPr>
        <w:t xml:space="preserve"> </w:t>
      </w:r>
      <w:r>
        <w:rPr>
          <w:sz w:val="24"/>
        </w:rPr>
        <w:t>Special</w:t>
      </w:r>
      <w:r>
        <w:rPr>
          <w:spacing w:val="-52"/>
          <w:sz w:val="24"/>
        </w:rPr>
        <w:t xml:space="preserve"> </w:t>
      </w:r>
      <w:r>
        <w:rPr>
          <w:sz w:val="24"/>
        </w:rPr>
        <w:t>areas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concern</w:t>
      </w:r>
      <w:r>
        <w:rPr>
          <w:spacing w:val="2"/>
          <w:sz w:val="24"/>
        </w:rPr>
        <w:t xml:space="preserve"> </w:t>
      </w:r>
      <w:r>
        <w:rPr>
          <w:sz w:val="24"/>
        </w:rPr>
        <w:t>include,</w:t>
      </w:r>
      <w:r>
        <w:rPr>
          <w:spacing w:val="-2"/>
          <w:sz w:val="24"/>
        </w:rPr>
        <w:t xml:space="preserve"> </w:t>
      </w:r>
      <w:r>
        <w:rPr>
          <w:sz w:val="24"/>
        </w:rPr>
        <w:t>but</w:t>
      </w:r>
      <w:r>
        <w:rPr>
          <w:spacing w:val="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to:</w:t>
      </w:r>
    </w:p>
    <w:p w14:paraId="416A4CB3" w14:textId="77777777" w:rsidR="00882EA1" w:rsidRDefault="00882EA1">
      <w:pPr>
        <w:pStyle w:val="BodyText"/>
        <w:spacing w:before="11"/>
        <w:rPr>
          <w:sz w:val="23"/>
        </w:rPr>
      </w:pPr>
    </w:p>
    <w:p w14:paraId="416A4CB4" w14:textId="77777777" w:rsidR="00882EA1" w:rsidRDefault="009629AA">
      <w:pPr>
        <w:pStyle w:val="ListParagraph"/>
        <w:numPr>
          <w:ilvl w:val="2"/>
          <w:numId w:val="9"/>
        </w:numPr>
        <w:tabs>
          <w:tab w:val="left" w:pos="711"/>
        </w:tabs>
        <w:ind w:hanging="232"/>
        <w:rPr>
          <w:sz w:val="24"/>
        </w:rPr>
      </w:pPr>
      <w:r>
        <w:rPr>
          <w:sz w:val="24"/>
        </w:rPr>
        <w:t>Patent</w:t>
      </w:r>
      <w:r>
        <w:rPr>
          <w:spacing w:val="-2"/>
          <w:sz w:val="24"/>
        </w:rPr>
        <w:t xml:space="preserve"> </w:t>
      </w:r>
      <w:r>
        <w:rPr>
          <w:sz w:val="24"/>
        </w:rPr>
        <w:t>rights</w:t>
      </w:r>
    </w:p>
    <w:p w14:paraId="416A4CB5" w14:textId="77777777" w:rsidR="00882EA1" w:rsidRDefault="00882EA1">
      <w:pPr>
        <w:pStyle w:val="BodyText"/>
      </w:pPr>
    </w:p>
    <w:p w14:paraId="416A4CB6" w14:textId="77777777" w:rsidR="00882EA1" w:rsidRDefault="009629AA">
      <w:pPr>
        <w:pStyle w:val="ListParagraph"/>
        <w:numPr>
          <w:ilvl w:val="2"/>
          <w:numId w:val="9"/>
        </w:numPr>
        <w:tabs>
          <w:tab w:val="left" w:pos="723"/>
        </w:tabs>
        <w:ind w:left="722" w:hanging="244"/>
        <w:rPr>
          <w:sz w:val="24"/>
        </w:rPr>
      </w:pPr>
      <w:r>
        <w:rPr>
          <w:sz w:val="24"/>
        </w:rPr>
        <w:t>Copyrights</w:t>
      </w:r>
    </w:p>
    <w:p w14:paraId="416A4CB7" w14:textId="77777777" w:rsidR="00882EA1" w:rsidRDefault="00882EA1">
      <w:pPr>
        <w:pStyle w:val="BodyText"/>
        <w:spacing w:before="11"/>
        <w:rPr>
          <w:sz w:val="23"/>
        </w:rPr>
      </w:pPr>
    </w:p>
    <w:p w14:paraId="416A4CB8" w14:textId="77777777" w:rsidR="00882EA1" w:rsidRDefault="009629AA">
      <w:pPr>
        <w:pStyle w:val="ListParagraph"/>
        <w:numPr>
          <w:ilvl w:val="2"/>
          <w:numId w:val="9"/>
        </w:numPr>
        <w:tabs>
          <w:tab w:val="left" w:pos="696"/>
        </w:tabs>
        <w:spacing w:before="1"/>
        <w:ind w:left="696" w:hanging="217"/>
        <w:rPr>
          <w:sz w:val="24"/>
        </w:rPr>
      </w:pPr>
      <w:r>
        <w:rPr>
          <w:sz w:val="24"/>
        </w:rPr>
        <w:t>Ownership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records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data use</w:t>
      </w:r>
      <w:r>
        <w:rPr>
          <w:spacing w:val="-1"/>
          <w:sz w:val="24"/>
        </w:rPr>
        <w:t xml:space="preserve"> </w:t>
      </w:r>
      <w:r>
        <w:rPr>
          <w:sz w:val="24"/>
        </w:rPr>
        <w:t>rights</w:t>
      </w:r>
    </w:p>
    <w:p w14:paraId="416A4CB9" w14:textId="77777777" w:rsidR="00882EA1" w:rsidRDefault="00882EA1">
      <w:pPr>
        <w:pStyle w:val="BodyText"/>
        <w:spacing w:before="11"/>
        <w:rPr>
          <w:sz w:val="23"/>
        </w:rPr>
      </w:pPr>
    </w:p>
    <w:p w14:paraId="416A4CBA" w14:textId="77777777" w:rsidR="00882EA1" w:rsidRDefault="009629AA">
      <w:pPr>
        <w:pStyle w:val="ListParagraph"/>
        <w:numPr>
          <w:ilvl w:val="2"/>
          <w:numId w:val="9"/>
        </w:numPr>
        <w:tabs>
          <w:tab w:val="left" w:pos="723"/>
        </w:tabs>
        <w:ind w:left="479" w:right="907" w:firstLine="0"/>
        <w:rPr>
          <w:sz w:val="24"/>
        </w:rPr>
      </w:pPr>
      <w:r>
        <w:rPr>
          <w:sz w:val="24"/>
        </w:rPr>
        <w:t>Publication restrictions (e.g., length of publication delay, sponsor approval and/or</w:t>
      </w:r>
      <w:r>
        <w:rPr>
          <w:spacing w:val="-52"/>
          <w:sz w:val="24"/>
        </w:rPr>
        <w:t xml:space="preserve"> </w:t>
      </w:r>
      <w:r>
        <w:rPr>
          <w:sz w:val="24"/>
        </w:rPr>
        <w:t>editorial rights)</w:t>
      </w:r>
    </w:p>
    <w:p w14:paraId="416A4CBB" w14:textId="2FCE552F" w:rsidR="00882EA1" w:rsidRDefault="00882EA1">
      <w:pPr>
        <w:pStyle w:val="BodyText"/>
      </w:pPr>
    </w:p>
    <w:p w14:paraId="19A6C790" w14:textId="77777777" w:rsidR="005C6445" w:rsidRDefault="005C6445">
      <w:pPr>
        <w:pStyle w:val="BodyText"/>
      </w:pPr>
    </w:p>
    <w:p w14:paraId="416A4CBC" w14:textId="77777777" w:rsidR="00882EA1" w:rsidRPr="002A693A" w:rsidRDefault="009629AA">
      <w:pPr>
        <w:pStyle w:val="ListParagraph"/>
        <w:numPr>
          <w:ilvl w:val="2"/>
          <w:numId w:val="9"/>
        </w:numPr>
        <w:tabs>
          <w:tab w:val="left" w:pos="771"/>
        </w:tabs>
        <w:ind w:left="480" w:right="183" w:firstLine="0"/>
        <w:rPr>
          <w:sz w:val="24"/>
        </w:rPr>
      </w:pPr>
      <w:r w:rsidRPr="002A693A">
        <w:rPr>
          <w:sz w:val="24"/>
        </w:rPr>
        <w:lastRenderedPageBreak/>
        <w:t>Publication restrictions, foreign national restrictions, citizenship requirements,</w:t>
      </w:r>
      <w:r w:rsidRPr="002A693A">
        <w:rPr>
          <w:spacing w:val="1"/>
          <w:sz w:val="24"/>
        </w:rPr>
        <w:t xml:space="preserve"> </w:t>
      </w:r>
      <w:r w:rsidRPr="002A693A">
        <w:rPr>
          <w:sz w:val="24"/>
        </w:rPr>
        <w:t>performance of work that is not considered ‘basic research’ or ‘applied research’ in science</w:t>
      </w:r>
      <w:r w:rsidRPr="002A693A">
        <w:rPr>
          <w:spacing w:val="1"/>
          <w:sz w:val="24"/>
        </w:rPr>
        <w:t xml:space="preserve"> </w:t>
      </w:r>
      <w:r w:rsidRPr="002A693A">
        <w:rPr>
          <w:sz w:val="24"/>
        </w:rPr>
        <w:t>or engineering, performance of classified work, receipt of Controlled Unclassified</w:t>
      </w:r>
      <w:r w:rsidRPr="002A693A">
        <w:rPr>
          <w:spacing w:val="1"/>
          <w:sz w:val="24"/>
        </w:rPr>
        <w:t xml:space="preserve"> </w:t>
      </w:r>
      <w:r w:rsidRPr="002A693A">
        <w:rPr>
          <w:sz w:val="24"/>
        </w:rPr>
        <w:t>Information (CUI) or Controlled Unclassified Technology (CTI), or any other issue that would</w:t>
      </w:r>
      <w:r w:rsidRPr="002A693A">
        <w:rPr>
          <w:spacing w:val="-52"/>
          <w:sz w:val="24"/>
        </w:rPr>
        <w:t xml:space="preserve"> </w:t>
      </w:r>
      <w:r w:rsidRPr="002A693A">
        <w:rPr>
          <w:sz w:val="24"/>
        </w:rPr>
        <w:t>threaten or remove the fundamental research ‘safe harbor’ exemption under U.S. export</w:t>
      </w:r>
      <w:r w:rsidRPr="002A693A">
        <w:rPr>
          <w:spacing w:val="1"/>
          <w:sz w:val="24"/>
        </w:rPr>
        <w:t xml:space="preserve"> </w:t>
      </w:r>
      <w:r w:rsidRPr="002A693A">
        <w:rPr>
          <w:sz w:val="24"/>
        </w:rPr>
        <w:t>control</w:t>
      </w:r>
      <w:r w:rsidRPr="002A693A">
        <w:rPr>
          <w:spacing w:val="-2"/>
          <w:sz w:val="24"/>
        </w:rPr>
        <w:t xml:space="preserve"> </w:t>
      </w:r>
      <w:r w:rsidRPr="002A693A">
        <w:rPr>
          <w:sz w:val="24"/>
        </w:rPr>
        <w:t>laws.</w:t>
      </w:r>
    </w:p>
    <w:p w14:paraId="416A4CBD" w14:textId="77777777" w:rsidR="00882EA1" w:rsidRDefault="00882EA1">
      <w:pPr>
        <w:pStyle w:val="BodyText"/>
        <w:spacing w:before="1"/>
        <w:rPr>
          <w:sz w:val="22"/>
        </w:rPr>
      </w:pPr>
    </w:p>
    <w:p w14:paraId="416A4CBE" w14:textId="77777777" w:rsidR="00882EA1" w:rsidRDefault="009629AA">
      <w:pPr>
        <w:pStyle w:val="ListParagraph"/>
        <w:numPr>
          <w:ilvl w:val="2"/>
          <w:numId w:val="9"/>
        </w:numPr>
        <w:tabs>
          <w:tab w:val="left" w:pos="670"/>
        </w:tabs>
        <w:spacing w:before="1"/>
        <w:ind w:left="669" w:hanging="190"/>
        <w:rPr>
          <w:sz w:val="24"/>
        </w:rPr>
      </w:pP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protection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confidential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proprietary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</w:p>
    <w:p w14:paraId="416A4CBF" w14:textId="77777777" w:rsidR="00882EA1" w:rsidRDefault="00882EA1">
      <w:pPr>
        <w:pStyle w:val="BodyText"/>
        <w:spacing w:before="11"/>
        <w:rPr>
          <w:sz w:val="23"/>
        </w:rPr>
      </w:pPr>
    </w:p>
    <w:p w14:paraId="416A4CC0" w14:textId="77777777" w:rsidR="00882EA1" w:rsidRDefault="009629AA">
      <w:pPr>
        <w:pStyle w:val="BodyText"/>
        <w:ind w:left="120" w:right="514"/>
      </w:pPr>
      <w:r>
        <w:t>Upon review of the sponsor’s policies, determine if any noted concerns or issues need to be</w:t>
      </w:r>
      <w:r>
        <w:rPr>
          <w:spacing w:val="-53"/>
        </w:rPr>
        <w:t xml:space="preserve"> </w:t>
      </w:r>
      <w:r>
        <w:t>addressed with the sponsor at the time of proposal submission (e.g., identify the issues or</w:t>
      </w:r>
      <w:r>
        <w:rPr>
          <w:spacing w:val="1"/>
        </w:rPr>
        <w:t xml:space="preserve"> </w:t>
      </w:r>
      <w:r>
        <w:t>reserve a</w:t>
      </w:r>
      <w:r>
        <w:rPr>
          <w:spacing w:val="-2"/>
        </w:rPr>
        <w:t xml:space="preserve"> </w:t>
      </w:r>
      <w:r>
        <w:t>right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negotiate via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proposal cover</w:t>
      </w:r>
      <w:r>
        <w:rPr>
          <w:spacing w:val="-2"/>
        </w:rPr>
        <w:t xml:space="preserve"> </w:t>
      </w:r>
      <w:r>
        <w:t>letter).</w:t>
      </w:r>
    </w:p>
    <w:p w14:paraId="416A4CC1" w14:textId="77777777" w:rsidR="00882EA1" w:rsidRDefault="00882EA1">
      <w:pPr>
        <w:pStyle w:val="BodyText"/>
      </w:pPr>
    </w:p>
    <w:p w14:paraId="416A4CC4" w14:textId="333FB20F" w:rsidR="00882EA1" w:rsidRDefault="009629AA">
      <w:pPr>
        <w:pStyle w:val="BodyText"/>
        <w:spacing w:before="39"/>
        <w:ind w:left="120" w:right="108"/>
      </w:pPr>
      <w:r w:rsidRPr="008F6BA0">
        <w:t>Determine if the proposal is subject to review by the State Clearinghouse under Presidential</w:t>
      </w:r>
      <w:r w:rsidRPr="008F6BA0">
        <w:rPr>
          <w:spacing w:val="-52"/>
        </w:rPr>
        <w:t xml:space="preserve"> </w:t>
      </w:r>
      <w:r w:rsidRPr="008F6BA0">
        <w:t>Executive Order 12372.</w:t>
      </w:r>
      <w:r w:rsidRPr="008F6BA0">
        <w:rPr>
          <w:spacing w:val="1"/>
        </w:rPr>
        <w:t xml:space="preserve"> </w:t>
      </w:r>
      <w:r w:rsidRPr="008F6BA0">
        <w:t>This review requirement is usually listed on the application cover page</w:t>
      </w:r>
      <w:r w:rsidRPr="008F6BA0">
        <w:rPr>
          <w:spacing w:val="-52"/>
        </w:rPr>
        <w:t xml:space="preserve"> </w:t>
      </w:r>
      <w:r w:rsidRPr="008F6BA0">
        <w:t>or in the program announcement, otherwise the CGO can go to the following website:</w:t>
      </w:r>
      <w:r w:rsidRPr="008F6BA0">
        <w:rPr>
          <w:color w:val="0000FF"/>
          <w:spacing w:val="1"/>
        </w:rPr>
        <w:t xml:space="preserve"> </w:t>
      </w:r>
      <w:hyperlink r:id="rId16">
        <w:r w:rsidRPr="008F6BA0">
          <w:rPr>
            <w:color w:val="0000FF"/>
            <w:u w:val="single" w:color="0000FF"/>
          </w:rPr>
          <w:t>http://cfda.opr.ca.gov</w:t>
        </w:r>
      </w:hyperlink>
      <w:r w:rsidRPr="008F6BA0">
        <w:t>.</w:t>
      </w:r>
      <w:r w:rsidRPr="008F6BA0">
        <w:rPr>
          <w:spacing w:val="1"/>
        </w:rPr>
        <w:t xml:space="preserve"> </w:t>
      </w:r>
      <w:r w:rsidRPr="008F6BA0">
        <w:t>In the event the CFDA number is not listed in the drop-down menu, no</w:t>
      </w:r>
      <w:r w:rsidRPr="008F6BA0">
        <w:rPr>
          <w:spacing w:val="-52"/>
        </w:rPr>
        <w:t xml:space="preserve"> </w:t>
      </w:r>
      <w:r w:rsidRPr="008F6BA0">
        <w:t>further action is needed.</w:t>
      </w:r>
      <w:r w:rsidRPr="008F6BA0">
        <w:rPr>
          <w:spacing w:val="1"/>
        </w:rPr>
        <w:t xml:space="preserve"> </w:t>
      </w:r>
      <w:r w:rsidRPr="008F6BA0">
        <w:t>If it is listed, the CGO will need to fill out the online form, attach the</w:t>
      </w:r>
      <w:r w:rsidRPr="008F6BA0">
        <w:rPr>
          <w:spacing w:val="1"/>
        </w:rPr>
        <w:t xml:space="preserve"> </w:t>
      </w:r>
      <w:r w:rsidRPr="008F6BA0">
        <w:t>signed SF424 and submit.</w:t>
      </w:r>
      <w:r w:rsidRPr="008F6BA0">
        <w:rPr>
          <w:spacing w:val="1"/>
        </w:rPr>
        <w:t xml:space="preserve"> </w:t>
      </w:r>
      <w:r w:rsidRPr="008F6BA0">
        <w:t>Once submitted, an email confirmation will be provided to the CGO</w:t>
      </w:r>
      <w:r w:rsidRPr="008F6BA0">
        <w:rPr>
          <w:spacing w:val="1"/>
        </w:rPr>
        <w:t xml:space="preserve"> </w:t>
      </w:r>
      <w:r w:rsidRPr="008F6BA0">
        <w:t>stating that a request has been sent to the State for review.</w:t>
      </w:r>
      <w:r w:rsidRPr="008F6BA0">
        <w:rPr>
          <w:spacing w:val="1"/>
        </w:rPr>
        <w:t xml:space="preserve"> </w:t>
      </w:r>
      <w:r w:rsidRPr="008F6BA0">
        <w:t>The Clearinghouse will advise</w:t>
      </w:r>
      <w:r w:rsidRPr="008F6BA0">
        <w:rPr>
          <w:spacing w:val="1"/>
        </w:rPr>
        <w:t xml:space="preserve"> </w:t>
      </w:r>
      <w:r w:rsidRPr="008F6BA0">
        <w:t xml:space="preserve">within 30 days </w:t>
      </w:r>
      <w:proofErr w:type="gramStart"/>
      <w:r w:rsidRPr="008F6BA0">
        <w:t>whether or not</w:t>
      </w:r>
      <w:proofErr w:type="gramEnd"/>
      <w:r w:rsidRPr="008F6BA0">
        <w:t xml:space="preserve"> the review requirement has been met.</w:t>
      </w:r>
      <w:r w:rsidRPr="008F6BA0">
        <w:rPr>
          <w:spacing w:val="1"/>
        </w:rPr>
        <w:t xml:space="preserve"> </w:t>
      </w:r>
      <w:r w:rsidRPr="008F6BA0">
        <w:t>(For background</w:t>
      </w:r>
      <w:r w:rsidRPr="008F6BA0">
        <w:rPr>
          <w:spacing w:val="1"/>
        </w:rPr>
        <w:t xml:space="preserve"> </w:t>
      </w:r>
      <w:r w:rsidRPr="008F6BA0">
        <w:t xml:space="preserve">information related to this review requirement, see </w:t>
      </w:r>
      <w:r w:rsidRPr="008F6BA0">
        <w:rPr>
          <w:color w:val="0000FF"/>
        </w:rPr>
        <w:t>UC Contract and Grant Manual Chapter 2,</w:t>
      </w:r>
      <w:r w:rsidRPr="008F6BA0">
        <w:rPr>
          <w:color w:val="0000FF"/>
          <w:spacing w:val="1"/>
        </w:rPr>
        <w:t xml:space="preserve"> </w:t>
      </w:r>
      <w:r w:rsidRPr="008F6BA0">
        <w:rPr>
          <w:color w:val="0000FF"/>
        </w:rPr>
        <w:t>Section</w:t>
      </w:r>
      <w:r w:rsidRPr="008F6BA0">
        <w:rPr>
          <w:color w:val="0000FF"/>
          <w:spacing w:val="-2"/>
        </w:rPr>
        <w:t xml:space="preserve"> </w:t>
      </w:r>
      <w:r w:rsidRPr="008F6BA0">
        <w:rPr>
          <w:color w:val="0000FF"/>
        </w:rPr>
        <w:t>2-584,</w:t>
      </w:r>
      <w:r w:rsidRPr="008F6BA0">
        <w:rPr>
          <w:color w:val="0000FF"/>
          <w:spacing w:val="-3"/>
        </w:rPr>
        <w:t xml:space="preserve"> </w:t>
      </w:r>
      <w:r w:rsidRPr="008F6BA0">
        <w:rPr>
          <w:color w:val="0000FF"/>
        </w:rPr>
        <w:t>located</w:t>
      </w:r>
      <w:r w:rsidRPr="008F6BA0">
        <w:rPr>
          <w:color w:val="0000FF"/>
          <w:spacing w:val="-1"/>
        </w:rPr>
        <w:t xml:space="preserve"> </w:t>
      </w:r>
      <w:r w:rsidRPr="008F6BA0">
        <w:rPr>
          <w:color w:val="0000FF"/>
        </w:rPr>
        <w:t>at</w:t>
      </w:r>
      <w:r w:rsidRPr="008F6BA0">
        <w:rPr>
          <w:color w:val="0000FF"/>
          <w:spacing w:val="-2"/>
        </w:rPr>
        <w:t xml:space="preserve"> </w:t>
      </w:r>
      <w:r w:rsidRPr="008F6BA0">
        <w:rPr>
          <w:color w:val="0000FF"/>
          <w:u w:val="single" w:color="0000FF"/>
        </w:rPr>
        <w:t>https://www.ucop.edu/research-policy-analysis-</w:t>
      </w:r>
      <w:hyperlink r:id="rId17" w:anchor="ch2-584">
        <w:r>
          <w:rPr>
            <w:color w:val="0000FF"/>
            <w:spacing w:val="-1"/>
            <w:u w:val="single" w:color="0000FF"/>
          </w:rPr>
          <w:t>coordination/resources-tools/contract-and-grant-manual/chapter2/chapter-2-500.html#ch2-</w:t>
        </w:r>
      </w:hyperlink>
      <w:r>
        <w:rPr>
          <w:color w:val="0000FF"/>
        </w:rPr>
        <w:t xml:space="preserve"> </w:t>
      </w:r>
      <w:hyperlink r:id="rId18" w:anchor="ch2-584">
        <w:r>
          <w:rPr>
            <w:color w:val="0000FF"/>
            <w:u w:val="single" w:color="0000FF"/>
          </w:rPr>
          <w:t>584</w:t>
        </w:r>
      </w:hyperlink>
      <w:r>
        <w:t>.</w:t>
      </w:r>
    </w:p>
    <w:p w14:paraId="416A4CC5" w14:textId="77777777" w:rsidR="00882EA1" w:rsidRDefault="00882EA1">
      <w:pPr>
        <w:pStyle w:val="BodyText"/>
        <w:rPr>
          <w:sz w:val="20"/>
        </w:rPr>
      </w:pPr>
    </w:p>
    <w:p w14:paraId="3FB3DC0D" w14:textId="77777777" w:rsidR="002265E9" w:rsidRDefault="002265E9">
      <w:pPr>
        <w:rPr>
          <w:sz w:val="23"/>
        </w:rPr>
      </w:pPr>
    </w:p>
    <w:p w14:paraId="15C702F5" w14:textId="77777777" w:rsidR="002265E9" w:rsidRDefault="002265E9">
      <w:pPr>
        <w:rPr>
          <w:sz w:val="23"/>
        </w:rPr>
      </w:pPr>
    </w:p>
    <w:p w14:paraId="416A4CC6" w14:textId="2AF12E97" w:rsidR="005738BA" w:rsidRDefault="002265E9" w:rsidP="002265E9">
      <w:pPr>
        <w:jc w:val="center"/>
        <w:rPr>
          <w:sz w:val="23"/>
          <w:szCs w:val="24"/>
        </w:rPr>
      </w:pPr>
      <w:r>
        <w:rPr>
          <w:sz w:val="23"/>
        </w:rPr>
        <w:t>[</w:t>
      </w:r>
      <w:r>
        <w:rPr>
          <w:b/>
          <w:bCs/>
          <w:sz w:val="23"/>
        </w:rPr>
        <w:t>THE REMAINDER OF THIS PAGE IS INTENTIONALLY LEFT BLANK]</w:t>
      </w:r>
      <w:r w:rsidR="005738BA">
        <w:rPr>
          <w:sz w:val="23"/>
        </w:rPr>
        <w:br w:type="page"/>
      </w:r>
    </w:p>
    <w:p w14:paraId="416A4CC7" w14:textId="77777777" w:rsidR="00882EA1" w:rsidRDefault="009629AA">
      <w:pPr>
        <w:pStyle w:val="Heading1"/>
        <w:numPr>
          <w:ilvl w:val="0"/>
          <w:numId w:val="9"/>
        </w:numPr>
        <w:tabs>
          <w:tab w:val="left" w:pos="480"/>
        </w:tabs>
        <w:spacing w:before="52"/>
      </w:pPr>
      <w:proofErr w:type="spellStart"/>
      <w:r>
        <w:lastRenderedPageBreak/>
        <w:t>eCAF</w:t>
      </w:r>
      <w:proofErr w:type="spellEnd"/>
    </w:p>
    <w:p w14:paraId="416A4CC8" w14:textId="77777777" w:rsidR="00882EA1" w:rsidRDefault="00882EA1">
      <w:pPr>
        <w:pStyle w:val="BodyText"/>
        <w:spacing w:before="11"/>
        <w:rPr>
          <w:b/>
          <w:sz w:val="23"/>
        </w:rPr>
      </w:pPr>
    </w:p>
    <w:p w14:paraId="416A4CC9" w14:textId="77777777" w:rsidR="00882EA1" w:rsidRDefault="009629AA">
      <w:pPr>
        <w:pStyle w:val="BodyText"/>
        <w:ind w:left="120" w:right="105"/>
      </w:pPr>
      <w:r>
        <w:t xml:space="preserve">The CGO will receive an automated email when an </w:t>
      </w:r>
      <w:proofErr w:type="spellStart"/>
      <w:r>
        <w:t>eCAF</w:t>
      </w:r>
      <w:proofErr w:type="spellEnd"/>
      <w:r>
        <w:t xml:space="preserve"> arrives in their queue. The </w:t>
      </w:r>
      <w:proofErr w:type="spellStart"/>
      <w:r>
        <w:t>eCAF</w:t>
      </w:r>
      <w:proofErr w:type="spellEnd"/>
      <w:r>
        <w:t xml:space="preserve"> is</w:t>
      </w:r>
      <w:r>
        <w:rPr>
          <w:spacing w:val="1"/>
        </w:rPr>
        <w:t xml:space="preserve"> </w:t>
      </w:r>
      <w:r>
        <w:t>accessible via the Proposal &amp; Award Management Information System Portal (PAMIS) located at</w:t>
      </w:r>
      <w:r>
        <w:rPr>
          <w:spacing w:val="-52"/>
        </w:rPr>
        <w:t xml:space="preserve"> </w:t>
      </w:r>
      <w:hyperlink r:id="rId19">
        <w:r>
          <w:rPr>
            <w:color w:val="0000FF"/>
            <w:u w:val="single" w:color="0000FF"/>
          </w:rPr>
          <w:t>https:\\pamis.ucr.edu</w:t>
        </w:r>
      </w:hyperlink>
      <w:r>
        <w:t>.</w:t>
      </w:r>
    </w:p>
    <w:p w14:paraId="416A4CCA" w14:textId="77777777" w:rsidR="00882EA1" w:rsidRDefault="00882EA1">
      <w:pPr>
        <w:pStyle w:val="BodyText"/>
        <w:spacing w:before="11"/>
        <w:rPr>
          <w:sz w:val="19"/>
        </w:rPr>
      </w:pPr>
    </w:p>
    <w:p w14:paraId="416A4CCB" w14:textId="77777777" w:rsidR="00882EA1" w:rsidRDefault="009629AA">
      <w:pPr>
        <w:pStyle w:val="BodyText"/>
        <w:spacing w:before="52"/>
        <w:ind w:left="120" w:right="170"/>
      </w:pPr>
      <w:r>
        <w:t xml:space="preserve">Review the </w:t>
      </w:r>
      <w:proofErr w:type="spellStart"/>
      <w:r>
        <w:t>eCAF</w:t>
      </w:r>
      <w:proofErr w:type="spellEnd"/>
      <w:r>
        <w:t xml:space="preserve"> for accuracy of information and determine whether the proposal has received</w:t>
      </w:r>
      <w:r>
        <w:rPr>
          <w:spacing w:val="-53"/>
        </w:rPr>
        <w:t xml:space="preserve"> </w:t>
      </w:r>
      <w:r>
        <w:t>all appropriate</w:t>
      </w:r>
      <w:r>
        <w:rPr>
          <w:spacing w:val="-1"/>
        </w:rPr>
        <w:t xml:space="preserve"> </w:t>
      </w:r>
      <w:r>
        <w:t>organizational</w:t>
      </w:r>
      <w:r>
        <w:rPr>
          <w:spacing w:val="1"/>
        </w:rPr>
        <w:t xml:space="preserve"> </w:t>
      </w:r>
      <w:r>
        <w:t>approvals.</w:t>
      </w:r>
    </w:p>
    <w:p w14:paraId="416A4CCC" w14:textId="77777777" w:rsidR="00882EA1" w:rsidRDefault="009629AA">
      <w:pPr>
        <w:pStyle w:val="ListParagraph"/>
        <w:numPr>
          <w:ilvl w:val="0"/>
          <w:numId w:val="7"/>
        </w:numPr>
        <w:tabs>
          <w:tab w:val="left" w:pos="840"/>
        </w:tabs>
        <w:ind w:right="177"/>
        <w:rPr>
          <w:sz w:val="24"/>
        </w:rPr>
      </w:pPr>
      <w:r>
        <w:rPr>
          <w:sz w:val="24"/>
        </w:rPr>
        <w:t xml:space="preserve">CGOs should ensure the information in all fields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are accurate before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providing RED FINAL APPROVAL, as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cannot be edited after finalization and</w:t>
      </w:r>
      <w:r>
        <w:rPr>
          <w:spacing w:val="1"/>
          <w:sz w:val="24"/>
        </w:rPr>
        <w:t xml:space="preserve"> </w:t>
      </w:r>
      <w:r>
        <w:rPr>
          <w:sz w:val="24"/>
        </w:rPr>
        <w:t>such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establish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PAMIS</w:t>
      </w:r>
      <w:r>
        <w:rPr>
          <w:spacing w:val="-4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and serve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record.</w:t>
      </w:r>
    </w:p>
    <w:p w14:paraId="416A4CCD" w14:textId="77777777" w:rsidR="00882EA1" w:rsidRDefault="00882EA1">
      <w:pPr>
        <w:pStyle w:val="BodyText"/>
        <w:spacing w:before="11"/>
        <w:rPr>
          <w:sz w:val="23"/>
        </w:rPr>
      </w:pPr>
    </w:p>
    <w:p w14:paraId="416A4CCE" w14:textId="77777777" w:rsidR="00882EA1" w:rsidRDefault="009629AA">
      <w:pPr>
        <w:pStyle w:val="BodyText"/>
        <w:ind w:left="120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16A4DD2" wp14:editId="416A4DD3">
            <wp:simplePos x="0" y="0"/>
            <wp:positionH relativeFrom="page">
              <wp:posOffset>922854</wp:posOffset>
            </wp:positionH>
            <wp:positionV relativeFrom="paragraph">
              <wp:posOffset>208958</wp:posOffset>
            </wp:positionV>
            <wp:extent cx="5869645" cy="30594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9645" cy="3059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guidelines for</w:t>
      </w:r>
      <w:r>
        <w:rPr>
          <w:spacing w:val="-1"/>
        </w:rPr>
        <w:t xml:space="preserve"> </w:t>
      </w:r>
      <w:r>
        <w:t>reviewing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proofErr w:type="spellStart"/>
      <w:r>
        <w:t>eCAF</w:t>
      </w:r>
      <w:proofErr w:type="spellEnd"/>
      <w:r>
        <w:t>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organized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 following</w:t>
      </w:r>
      <w:r>
        <w:rPr>
          <w:spacing w:val="-2"/>
        </w:rPr>
        <w:t xml:space="preserve"> </w:t>
      </w:r>
      <w:proofErr w:type="spellStart"/>
      <w:r>
        <w:t>eCAF</w:t>
      </w:r>
      <w:proofErr w:type="spellEnd"/>
      <w:r>
        <w:rPr>
          <w:spacing w:val="-3"/>
        </w:rPr>
        <w:t xml:space="preserve"> </w:t>
      </w:r>
      <w:r>
        <w:t>tabs:</w:t>
      </w:r>
    </w:p>
    <w:p w14:paraId="416A4CCF" w14:textId="77777777" w:rsidR="00882EA1" w:rsidRDefault="00882EA1">
      <w:pPr>
        <w:pStyle w:val="BodyText"/>
        <w:spacing w:before="6"/>
        <w:rPr>
          <w:sz w:val="28"/>
        </w:rPr>
      </w:pPr>
    </w:p>
    <w:p w14:paraId="416A4CD0" w14:textId="77777777" w:rsidR="00882EA1" w:rsidRDefault="009629AA">
      <w:pPr>
        <w:pStyle w:val="ListParagraph"/>
        <w:numPr>
          <w:ilvl w:val="0"/>
          <w:numId w:val="6"/>
        </w:numPr>
        <w:tabs>
          <w:tab w:val="left" w:pos="413"/>
        </w:tabs>
        <w:ind w:right="350" w:firstLine="0"/>
        <w:rPr>
          <w:sz w:val="24"/>
        </w:rPr>
      </w:pPr>
      <w:r>
        <w:rPr>
          <w:b/>
          <w:sz w:val="24"/>
          <w:u w:val="single"/>
        </w:rPr>
        <w:t>Overview Tab</w:t>
      </w:r>
      <w:r>
        <w:rPr>
          <w:sz w:val="24"/>
        </w:rPr>
        <w:t xml:space="preserve">: This tab provides a broad summary of information from all tabs in the </w:t>
      </w:r>
      <w:proofErr w:type="spellStart"/>
      <w:r>
        <w:rPr>
          <w:sz w:val="24"/>
        </w:rPr>
        <w:t>eCAF</w:t>
      </w:r>
      <w:proofErr w:type="spellEnd"/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page.</w:t>
      </w:r>
    </w:p>
    <w:p w14:paraId="416A4CD1" w14:textId="77777777" w:rsidR="00882EA1" w:rsidRDefault="00882EA1">
      <w:pPr>
        <w:pStyle w:val="BodyText"/>
      </w:pPr>
    </w:p>
    <w:p w14:paraId="416A4CD2" w14:textId="77777777" w:rsidR="00882EA1" w:rsidRDefault="009629AA">
      <w:pPr>
        <w:pStyle w:val="Heading1"/>
        <w:numPr>
          <w:ilvl w:val="0"/>
          <w:numId w:val="6"/>
        </w:numPr>
        <w:tabs>
          <w:tab w:val="left" w:pos="418"/>
        </w:tabs>
        <w:ind w:left="417" w:hanging="298"/>
        <w:rPr>
          <w:b w:val="0"/>
        </w:rPr>
      </w:pPr>
      <w:r>
        <w:rPr>
          <w:u w:val="single"/>
        </w:rPr>
        <w:t>PI</w:t>
      </w:r>
      <w:r>
        <w:rPr>
          <w:spacing w:val="-3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CD3" w14:textId="77777777" w:rsidR="00882EA1" w:rsidRDefault="00882EA1">
      <w:pPr>
        <w:pStyle w:val="BodyText"/>
        <w:spacing w:before="9"/>
        <w:rPr>
          <w:sz w:val="19"/>
        </w:rPr>
      </w:pPr>
    </w:p>
    <w:p w14:paraId="416A4CD4" w14:textId="77777777" w:rsidR="00882EA1" w:rsidRDefault="009629AA">
      <w:pPr>
        <w:pStyle w:val="ListParagraph"/>
        <w:numPr>
          <w:ilvl w:val="1"/>
          <w:numId w:val="6"/>
        </w:numPr>
        <w:tabs>
          <w:tab w:val="left" w:pos="624"/>
        </w:tabs>
        <w:spacing w:before="51"/>
        <w:ind w:left="119" w:right="207" w:firstLine="218"/>
        <w:rPr>
          <w:sz w:val="24"/>
        </w:rPr>
      </w:pPr>
      <w:r>
        <w:rPr>
          <w:sz w:val="24"/>
        </w:rPr>
        <w:t>Verify that the PI, all Co-PI’s, Co-</w:t>
      </w:r>
      <w:proofErr w:type="gramStart"/>
      <w:r>
        <w:rPr>
          <w:sz w:val="24"/>
        </w:rPr>
        <w:t>Investigators</w:t>
      </w:r>
      <w:proofErr w:type="gramEnd"/>
      <w:r>
        <w:rPr>
          <w:sz w:val="24"/>
        </w:rPr>
        <w:t xml:space="preserve"> and any other Senior/Key Personnel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(including their respective Department or Center, as appropriate) are listed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consistent with those listed in the proposal.</w:t>
      </w:r>
      <w:r>
        <w:rPr>
          <w:spacing w:val="1"/>
          <w:sz w:val="24"/>
        </w:rPr>
        <w:t xml:space="preserve"> </w:t>
      </w:r>
      <w:r>
        <w:rPr>
          <w:sz w:val="24"/>
        </w:rPr>
        <w:t>Note: In the event a Co-PI, Co-Investigator or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Senior Key Personnel were left </w:t>
      </w:r>
      <w:proofErr w:type="gramStart"/>
      <w:r>
        <w:rPr>
          <w:sz w:val="24"/>
        </w:rPr>
        <w:t>off of</w:t>
      </w:r>
      <w:proofErr w:type="gramEnd"/>
      <w:r>
        <w:rPr>
          <w:sz w:val="24"/>
        </w:rPr>
        <w:t xml:space="preserve">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, the CGO must notify the </w:t>
      </w:r>
      <w:proofErr w:type="spellStart"/>
      <w:r>
        <w:rPr>
          <w:sz w:val="24"/>
        </w:rPr>
        <w:t>PreAward</w:t>
      </w:r>
      <w:proofErr w:type="spellEnd"/>
      <w:r>
        <w:rPr>
          <w:sz w:val="24"/>
        </w:rPr>
        <w:t xml:space="preserve"> Manager (or</w:t>
      </w:r>
      <w:r>
        <w:rPr>
          <w:spacing w:val="-52"/>
          <w:sz w:val="24"/>
        </w:rPr>
        <w:t xml:space="preserve"> </w:t>
      </w:r>
      <w:r>
        <w:rPr>
          <w:sz w:val="24"/>
        </w:rPr>
        <w:t>another member of SPA Management having ‘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Superuser’ authorization) to return 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using the </w:t>
      </w:r>
      <w:proofErr w:type="spellStart"/>
      <w:r>
        <w:rPr>
          <w:sz w:val="24"/>
        </w:rPr>
        <w:t>‘Re</w:t>
      </w:r>
      <w:proofErr w:type="spellEnd"/>
      <w:r>
        <w:rPr>
          <w:sz w:val="24"/>
        </w:rPr>
        <w:t>-Routing Required’ function to enable the necessary missed organizational</w:t>
      </w:r>
      <w:r>
        <w:rPr>
          <w:spacing w:val="1"/>
          <w:sz w:val="24"/>
        </w:rPr>
        <w:t xml:space="preserve"> </w:t>
      </w:r>
      <w:r>
        <w:rPr>
          <w:sz w:val="24"/>
        </w:rPr>
        <w:t>approvals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obtained.</w:t>
      </w:r>
    </w:p>
    <w:p w14:paraId="416A4CD5" w14:textId="77777777" w:rsidR="00882EA1" w:rsidRDefault="00882EA1">
      <w:pPr>
        <w:pStyle w:val="BodyText"/>
        <w:spacing w:before="1"/>
      </w:pPr>
    </w:p>
    <w:p w14:paraId="416A4CD6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331" w:right="647" w:firstLine="0"/>
        <w:rPr>
          <w:sz w:val="24"/>
        </w:rPr>
      </w:pPr>
      <w:r>
        <w:rPr>
          <w:sz w:val="24"/>
        </w:rPr>
        <w:t>Subrecipients</w:t>
      </w:r>
      <w:r>
        <w:rPr>
          <w:spacing w:val="-4"/>
          <w:sz w:val="24"/>
        </w:rPr>
        <w:t xml:space="preserve"> </w:t>
      </w:r>
      <w:r>
        <w:rPr>
          <w:sz w:val="24"/>
        </w:rPr>
        <w:t>and consultants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 listed</w:t>
      </w:r>
      <w:r>
        <w:rPr>
          <w:spacing w:val="-5"/>
          <w:sz w:val="24"/>
        </w:rPr>
        <w:t xml:space="preserve"> </w:t>
      </w:r>
      <w:r>
        <w:rPr>
          <w:sz w:val="24"/>
        </w:rPr>
        <w:t>in this</w:t>
      </w:r>
      <w:r>
        <w:rPr>
          <w:spacing w:val="-4"/>
          <w:sz w:val="24"/>
        </w:rPr>
        <w:t xml:space="preserve"> </w:t>
      </w:r>
      <w:r>
        <w:rPr>
          <w:sz w:val="24"/>
        </w:rPr>
        <w:t>tab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included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proposal.</w:t>
      </w:r>
    </w:p>
    <w:p w14:paraId="416A4CD7" w14:textId="77777777" w:rsidR="00882EA1" w:rsidRDefault="00882EA1">
      <w:pPr>
        <w:pStyle w:val="BodyText"/>
      </w:pPr>
    </w:p>
    <w:p w14:paraId="416A4CD8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188" w:firstLine="0"/>
        <w:rPr>
          <w:sz w:val="24"/>
        </w:rPr>
      </w:pPr>
      <w:r>
        <w:rPr>
          <w:sz w:val="24"/>
        </w:rPr>
        <w:t xml:space="preserve">The following documents are required at the proposal stage </w:t>
      </w:r>
      <w:proofErr w:type="gramStart"/>
      <w:r>
        <w:rPr>
          <w:sz w:val="24"/>
        </w:rPr>
        <w:t>in order to</w:t>
      </w:r>
      <w:proofErr w:type="gramEnd"/>
      <w:r>
        <w:rPr>
          <w:sz w:val="24"/>
        </w:rPr>
        <w:t xml:space="preserve"> confirm the</w:t>
      </w:r>
      <w:r>
        <w:rPr>
          <w:spacing w:val="1"/>
          <w:sz w:val="24"/>
        </w:rPr>
        <w:t xml:space="preserve"> </w:t>
      </w:r>
      <w:r>
        <w:rPr>
          <w:sz w:val="24"/>
        </w:rPr>
        <w:t>subrecipient’ s proposed work and costs are appropriately documented and endorsed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by an authorized official: </w:t>
      </w:r>
      <w:r>
        <w:rPr>
          <w:b/>
          <w:sz w:val="24"/>
        </w:rPr>
        <w:t>letter of institutional commitment, scope of work, detailed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budget, and budget justification </w:t>
      </w:r>
      <w:r>
        <w:rPr>
          <w:sz w:val="24"/>
        </w:rPr>
        <w:t>(if required by sponsor).</w:t>
      </w:r>
      <w:r>
        <w:rPr>
          <w:spacing w:val="1"/>
          <w:sz w:val="24"/>
        </w:rPr>
        <w:t xml:space="preserve"> </w:t>
      </w:r>
      <w:r>
        <w:rPr>
          <w:sz w:val="24"/>
        </w:rPr>
        <w:t>Such documentation must be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uploaded in the Attachments Tab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NOTE: If a foreign subrecipient is</w:t>
      </w:r>
      <w:r>
        <w:rPr>
          <w:spacing w:val="1"/>
          <w:sz w:val="24"/>
        </w:rPr>
        <w:t xml:space="preserve"> </w:t>
      </w:r>
      <w:r>
        <w:rPr>
          <w:sz w:val="24"/>
        </w:rPr>
        <w:t>proposed, CGOs should advise the subrecipient to register in SAM, if they have not yet</w:t>
      </w:r>
      <w:r>
        <w:rPr>
          <w:spacing w:val="1"/>
          <w:sz w:val="24"/>
        </w:rPr>
        <w:t xml:space="preserve"> </w:t>
      </w:r>
      <w:r>
        <w:rPr>
          <w:sz w:val="24"/>
        </w:rPr>
        <w:t>done</w:t>
      </w:r>
      <w:r>
        <w:rPr>
          <w:spacing w:val="-3"/>
          <w:sz w:val="24"/>
        </w:rPr>
        <w:t xml:space="preserve"> </w:t>
      </w:r>
      <w:r>
        <w:rPr>
          <w:sz w:val="24"/>
        </w:rPr>
        <w:t>so,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2"/>
          <w:sz w:val="24"/>
        </w:rPr>
        <w:t xml:space="preserve"> </w:t>
      </w:r>
      <w:r>
        <w:rPr>
          <w:sz w:val="24"/>
        </w:rPr>
        <w:t>may take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six months.</w:t>
      </w:r>
    </w:p>
    <w:p w14:paraId="416A4CD9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CDA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spacing w:before="39"/>
        <w:ind w:left="839" w:right="160" w:firstLine="0"/>
        <w:rPr>
          <w:sz w:val="24"/>
        </w:rPr>
      </w:pPr>
      <w:r>
        <w:rPr>
          <w:sz w:val="24"/>
        </w:rPr>
        <w:lastRenderedPageBreak/>
        <w:t>Consultant cost estimates should be secured in writing.</w:t>
      </w:r>
      <w:r>
        <w:rPr>
          <w:spacing w:val="1"/>
          <w:sz w:val="24"/>
        </w:rPr>
        <w:t xml:space="preserve"> </w:t>
      </w:r>
      <w:r>
        <w:rPr>
          <w:sz w:val="24"/>
        </w:rPr>
        <w:t>This may be in the form of a</w:t>
      </w:r>
      <w:r>
        <w:rPr>
          <w:spacing w:val="1"/>
          <w:sz w:val="24"/>
        </w:rPr>
        <w:t xml:space="preserve"> </w:t>
      </w:r>
      <w:r>
        <w:rPr>
          <w:sz w:val="24"/>
        </w:rPr>
        <w:t>written quote or in a letter from the principal investigator or department to the</w:t>
      </w:r>
      <w:r>
        <w:rPr>
          <w:spacing w:val="1"/>
          <w:sz w:val="24"/>
        </w:rPr>
        <w:t xml:space="preserve"> </w:t>
      </w:r>
      <w:r>
        <w:rPr>
          <w:sz w:val="24"/>
        </w:rPr>
        <w:t>consultant confirming a verbal quote.</w:t>
      </w:r>
      <w:r>
        <w:rPr>
          <w:spacing w:val="54"/>
          <w:sz w:val="24"/>
        </w:rPr>
        <w:t xml:space="preserve"> </w:t>
      </w:r>
      <w:r>
        <w:rPr>
          <w:sz w:val="24"/>
        </w:rPr>
        <w:t>Letters should also provide details required by</w:t>
      </w:r>
      <w:r>
        <w:rPr>
          <w:spacing w:val="1"/>
          <w:sz w:val="24"/>
        </w:rPr>
        <w:t xml:space="preserve"> </w:t>
      </w:r>
      <w:r>
        <w:rPr>
          <w:sz w:val="24"/>
        </w:rPr>
        <w:t>the sponsor (e.g., daily rate, dates for work to be performed, etc.).</w:t>
      </w:r>
      <w:r>
        <w:rPr>
          <w:spacing w:val="1"/>
          <w:sz w:val="24"/>
        </w:rPr>
        <w:t xml:space="preserve"> </w:t>
      </w:r>
      <w:r>
        <w:rPr>
          <w:sz w:val="24"/>
        </w:rPr>
        <w:t>Such documentation</w:t>
      </w:r>
      <w:r>
        <w:rPr>
          <w:spacing w:val="-53"/>
          <w:sz w:val="24"/>
        </w:rPr>
        <w:t xml:space="preserve"> </w:t>
      </w:r>
      <w:r>
        <w:rPr>
          <w:sz w:val="24"/>
        </w:rPr>
        <w:t>should be</w:t>
      </w:r>
      <w:r>
        <w:rPr>
          <w:spacing w:val="-1"/>
          <w:sz w:val="24"/>
        </w:rPr>
        <w:t xml:space="preserve"> </w:t>
      </w:r>
      <w:r>
        <w:rPr>
          <w:sz w:val="24"/>
        </w:rPr>
        <w:t>uploaded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2"/>
          <w:sz w:val="24"/>
        </w:rPr>
        <w:t xml:space="preserve"> </w:t>
      </w:r>
      <w:r>
        <w:rPr>
          <w:sz w:val="24"/>
        </w:rPr>
        <w:t>Tab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p w14:paraId="416A4CDB" w14:textId="77777777" w:rsidR="00882EA1" w:rsidRDefault="00882EA1">
      <w:pPr>
        <w:pStyle w:val="BodyText"/>
        <w:spacing w:before="11"/>
        <w:rPr>
          <w:sz w:val="23"/>
        </w:rPr>
      </w:pPr>
    </w:p>
    <w:p w14:paraId="416A4CDC" w14:textId="77777777" w:rsidR="00882EA1" w:rsidRDefault="009629AA">
      <w:pPr>
        <w:pStyle w:val="ListParagraph"/>
        <w:numPr>
          <w:ilvl w:val="0"/>
          <w:numId w:val="6"/>
        </w:numPr>
        <w:tabs>
          <w:tab w:val="left" w:pos="413"/>
        </w:tabs>
        <w:ind w:left="412"/>
        <w:rPr>
          <w:sz w:val="24"/>
        </w:rPr>
      </w:pPr>
      <w:r>
        <w:rPr>
          <w:b/>
          <w:sz w:val="24"/>
          <w:u w:val="single"/>
        </w:rPr>
        <w:t>Project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Information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Tab</w:t>
      </w:r>
      <w:r>
        <w:rPr>
          <w:b/>
          <w:sz w:val="24"/>
        </w:rPr>
        <w:t>:</w:t>
      </w:r>
      <w:r>
        <w:rPr>
          <w:b/>
          <w:spacing w:val="5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Project 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tab,</w:t>
      </w:r>
      <w:r>
        <w:rPr>
          <w:spacing w:val="-1"/>
          <w:sz w:val="24"/>
        </w:rPr>
        <w:t xml:space="preserve"> </w:t>
      </w:r>
      <w:r>
        <w:rPr>
          <w:sz w:val="24"/>
        </w:rPr>
        <w:t>review/confirm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following:</w:t>
      </w:r>
    </w:p>
    <w:p w14:paraId="416A4CDD" w14:textId="77777777" w:rsidR="00882EA1" w:rsidRDefault="00882EA1">
      <w:pPr>
        <w:pStyle w:val="BodyText"/>
        <w:rPr>
          <w:sz w:val="20"/>
        </w:rPr>
      </w:pPr>
    </w:p>
    <w:p w14:paraId="416A4CDE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9"/>
        </w:tabs>
        <w:spacing w:before="51"/>
        <w:ind w:left="568" w:hanging="231"/>
        <w:rPr>
          <w:sz w:val="24"/>
        </w:rPr>
      </w:pPr>
      <w:r>
        <w:rPr>
          <w:sz w:val="24"/>
          <w:u w:val="single"/>
        </w:rPr>
        <w:t>Project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Title</w:t>
      </w:r>
      <w:r>
        <w:rPr>
          <w:sz w:val="24"/>
        </w:rPr>
        <w:t xml:space="preserve"> 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14:paraId="416A4CDF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ind w:left="839" w:right="139" w:firstLine="0"/>
        <w:rPr>
          <w:sz w:val="24"/>
        </w:rPr>
      </w:pPr>
      <w:r>
        <w:rPr>
          <w:sz w:val="24"/>
        </w:rPr>
        <w:t>Verify the Project Title is labeled pursuant to the instructions in the solicitation, if any.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For example, under some programs, the title </w:t>
      </w:r>
      <w:r>
        <w:rPr>
          <w:b/>
          <w:sz w:val="24"/>
        </w:rPr>
        <w:t xml:space="preserve">must </w:t>
      </w:r>
      <w:r>
        <w:rPr>
          <w:sz w:val="24"/>
        </w:rPr>
        <w:t>begin with “Collaborative Research:”,</w:t>
      </w:r>
      <w:r>
        <w:rPr>
          <w:spacing w:val="-52"/>
          <w:sz w:val="24"/>
        </w:rPr>
        <w:t xml:space="preserve"> </w:t>
      </w:r>
      <w:r>
        <w:rPr>
          <w:sz w:val="24"/>
        </w:rPr>
        <w:t>“CAREER:”, “DISSERTATION RESEARCH:”, “IGERT:”, “IOS Preliminary Proposal:” or some</w:t>
      </w:r>
      <w:r>
        <w:rPr>
          <w:spacing w:val="1"/>
          <w:sz w:val="24"/>
        </w:rPr>
        <w:t xml:space="preserve"> </w:t>
      </w:r>
      <w:r>
        <w:rPr>
          <w:sz w:val="24"/>
        </w:rPr>
        <w:t>similar</w:t>
      </w:r>
      <w:r>
        <w:rPr>
          <w:spacing w:val="-1"/>
          <w:sz w:val="24"/>
        </w:rPr>
        <w:t xml:space="preserve"> </w:t>
      </w:r>
      <w:r>
        <w:rPr>
          <w:sz w:val="24"/>
        </w:rPr>
        <w:t>specified</w:t>
      </w:r>
      <w:r>
        <w:rPr>
          <w:spacing w:val="-1"/>
          <w:sz w:val="24"/>
        </w:rPr>
        <w:t xml:space="preserve"> </w:t>
      </w:r>
      <w:r>
        <w:rPr>
          <w:sz w:val="24"/>
        </w:rPr>
        <w:t>label).</w:t>
      </w:r>
    </w:p>
    <w:p w14:paraId="416A4CE0" w14:textId="77777777" w:rsidR="00882EA1" w:rsidRDefault="00882EA1">
      <w:pPr>
        <w:pStyle w:val="BodyText"/>
        <w:spacing w:before="11"/>
        <w:rPr>
          <w:sz w:val="23"/>
        </w:rPr>
      </w:pPr>
    </w:p>
    <w:p w14:paraId="416A4CE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780" w:firstLine="0"/>
        <w:rPr>
          <w:sz w:val="24"/>
        </w:rPr>
      </w:pPr>
      <w:r>
        <w:rPr>
          <w:sz w:val="24"/>
        </w:rPr>
        <w:t xml:space="preserve">Compare the Project Title listed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to the information contained in the</w:t>
      </w:r>
      <w:r>
        <w:rPr>
          <w:spacing w:val="-52"/>
          <w:sz w:val="24"/>
        </w:rPr>
        <w:t xml:space="preserve"> </w:t>
      </w:r>
      <w:r>
        <w:rPr>
          <w:sz w:val="24"/>
        </w:rPr>
        <w:t>proposal</w:t>
      </w:r>
      <w:r>
        <w:rPr>
          <w:spacing w:val="-1"/>
          <w:sz w:val="24"/>
        </w:rPr>
        <w:t xml:space="preserve"> </w:t>
      </w:r>
      <w:r>
        <w:rPr>
          <w:sz w:val="24"/>
        </w:rPr>
        <w:t>application,</w:t>
      </w:r>
      <w:r>
        <w:rPr>
          <w:spacing w:val="-3"/>
          <w:sz w:val="24"/>
        </w:rPr>
        <w:t xml:space="preserve"> </w:t>
      </w:r>
      <w:r>
        <w:rPr>
          <w:sz w:val="24"/>
        </w:rPr>
        <w:t>ensuring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match</w:t>
      </w:r>
      <w:r>
        <w:rPr>
          <w:spacing w:val="1"/>
          <w:sz w:val="24"/>
        </w:rPr>
        <w:t xml:space="preserve"> </w:t>
      </w:r>
      <w:r>
        <w:rPr>
          <w:sz w:val="24"/>
        </w:rPr>
        <w:t>prior to finalizing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p w14:paraId="416A4CE2" w14:textId="77777777" w:rsidR="00882EA1" w:rsidRDefault="00882EA1">
      <w:pPr>
        <w:pStyle w:val="BodyText"/>
      </w:pPr>
    </w:p>
    <w:p w14:paraId="416A4CE3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9"/>
        </w:tabs>
        <w:ind w:left="578" w:hanging="241"/>
        <w:rPr>
          <w:sz w:val="24"/>
        </w:rPr>
      </w:pPr>
      <w:r>
        <w:rPr>
          <w:sz w:val="24"/>
          <w:u w:val="single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header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</w:p>
    <w:p w14:paraId="416A4CE4" w14:textId="77777777" w:rsidR="00882EA1" w:rsidRDefault="009629AA">
      <w:pPr>
        <w:pStyle w:val="ListParagraph"/>
        <w:numPr>
          <w:ilvl w:val="2"/>
          <w:numId w:val="6"/>
        </w:numPr>
        <w:tabs>
          <w:tab w:val="left" w:pos="171"/>
        </w:tabs>
        <w:ind w:left="1010" w:right="800" w:hanging="1011"/>
        <w:jc w:val="right"/>
        <w:rPr>
          <w:sz w:val="24"/>
        </w:rPr>
      </w:pPr>
      <w:r>
        <w:rPr>
          <w:sz w:val="24"/>
        </w:rPr>
        <w:t>Verify</w:t>
      </w:r>
      <w:r>
        <w:rPr>
          <w:spacing w:val="-5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due date</w:t>
      </w:r>
      <w:r>
        <w:rPr>
          <w:spacing w:val="-1"/>
          <w:sz w:val="24"/>
        </w:rPr>
        <w:t xml:space="preserve"> </w:t>
      </w:r>
      <w:r>
        <w:rPr>
          <w:sz w:val="24"/>
        </w:rPr>
        <w:t>indicated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is</w:t>
      </w:r>
      <w:r>
        <w:rPr>
          <w:spacing w:val="-4"/>
          <w:sz w:val="24"/>
        </w:rPr>
        <w:t xml:space="preserve"> </w:t>
      </w:r>
      <w:r>
        <w:rPr>
          <w:sz w:val="24"/>
        </w:rPr>
        <w:t>consistent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solicitation.</w:t>
      </w:r>
    </w:p>
    <w:p w14:paraId="416A4CE5" w14:textId="77777777" w:rsidR="00882EA1" w:rsidRDefault="009629AA">
      <w:pPr>
        <w:pStyle w:val="ListParagraph"/>
        <w:numPr>
          <w:ilvl w:val="3"/>
          <w:numId w:val="6"/>
        </w:numPr>
        <w:tabs>
          <w:tab w:val="left" w:pos="360"/>
        </w:tabs>
        <w:ind w:right="741" w:hanging="1560"/>
        <w:jc w:val="right"/>
        <w:rPr>
          <w:sz w:val="24"/>
        </w:rPr>
      </w:pPr>
      <w:r>
        <w:rPr>
          <w:sz w:val="24"/>
        </w:rPr>
        <w:t>If the</w:t>
      </w:r>
      <w:r>
        <w:rPr>
          <w:spacing w:val="-3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incorrect,</w:t>
      </w:r>
      <w:r>
        <w:rPr>
          <w:spacing w:val="-1"/>
          <w:sz w:val="24"/>
        </w:rPr>
        <w:t xml:space="preserve"> </w:t>
      </w:r>
      <w:r>
        <w:rPr>
          <w:sz w:val="24"/>
        </w:rPr>
        <w:t>update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deadline</w:t>
      </w:r>
      <w:r>
        <w:rPr>
          <w:spacing w:val="-1"/>
          <w:sz w:val="24"/>
        </w:rPr>
        <w:t xml:space="preserve"> </w:t>
      </w:r>
      <w:r>
        <w:rPr>
          <w:sz w:val="24"/>
        </w:rPr>
        <w:t>listed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p w14:paraId="416A4CE6" w14:textId="77777777" w:rsidR="00882EA1" w:rsidRDefault="00882EA1">
      <w:pPr>
        <w:pStyle w:val="BodyText"/>
        <w:spacing w:before="11"/>
        <w:rPr>
          <w:sz w:val="23"/>
        </w:rPr>
      </w:pPr>
    </w:p>
    <w:p w14:paraId="416A4CE7" w14:textId="77777777" w:rsidR="00882EA1" w:rsidRDefault="009629AA">
      <w:pPr>
        <w:pStyle w:val="ListParagraph"/>
        <w:numPr>
          <w:ilvl w:val="3"/>
          <w:numId w:val="6"/>
        </w:numPr>
        <w:tabs>
          <w:tab w:val="left" w:pos="1560"/>
        </w:tabs>
        <w:ind w:left="1559" w:right="138"/>
        <w:rPr>
          <w:sz w:val="24"/>
        </w:rPr>
      </w:pPr>
      <w:r>
        <w:rPr>
          <w:sz w:val="24"/>
        </w:rPr>
        <w:t xml:space="preserve">If the due date appears to be </w:t>
      </w:r>
      <w:r>
        <w:rPr>
          <w:sz w:val="24"/>
          <w:u w:val="single"/>
        </w:rPr>
        <w:t>after</w:t>
      </w:r>
      <w:r>
        <w:rPr>
          <w:sz w:val="24"/>
        </w:rPr>
        <w:t xml:space="preserve"> the sponsor due date, inquire with the CGA or</w:t>
      </w:r>
      <w:r>
        <w:rPr>
          <w:spacing w:val="-52"/>
          <w:sz w:val="24"/>
        </w:rPr>
        <w:t xml:space="preserve"> </w:t>
      </w:r>
      <w:r>
        <w:rPr>
          <w:sz w:val="24"/>
        </w:rPr>
        <w:t>PI whether: (a) approval has been secured from the sponsor to submit a late</w:t>
      </w:r>
      <w:r>
        <w:rPr>
          <w:spacing w:val="1"/>
          <w:sz w:val="24"/>
        </w:rPr>
        <w:t xml:space="preserve"> </w:t>
      </w:r>
      <w:r>
        <w:rPr>
          <w:sz w:val="24"/>
        </w:rPr>
        <w:t>proposal; or (b) the proposal was already submitted (i.e., the proposal was</w:t>
      </w:r>
      <w:r>
        <w:rPr>
          <w:spacing w:val="1"/>
          <w:sz w:val="24"/>
        </w:rPr>
        <w:t xml:space="preserve"> </w:t>
      </w:r>
      <w:r>
        <w:rPr>
          <w:sz w:val="24"/>
        </w:rPr>
        <w:t>originally</w:t>
      </w:r>
      <w:r>
        <w:rPr>
          <w:spacing w:val="3"/>
          <w:sz w:val="24"/>
        </w:rPr>
        <w:t xml:space="preserve"> </w:t>
      </w:r>
      <w:r>
        <w:rPr>
          <w:sz w:val="24"/>
        </w:rPr>
        <w:t>submitted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sponsor</w:t>
      </w:r>
      <w:r>
        <w:rPr>
          <w:spacing w:val="2"/>
          <w:sz w:val="24"/>
        </w:rPr>
        <w:t xml:space="preserve"> </w:t>
      </w:r>
      <w:r>
        <w:rPr>
          <w:sz w:val="24"/>
        </w:rPr>
        <w:t>without</w:t>
      </w:r>
      <w:r>
        <w:rPr>
          <w:spacing w:val="6"/>
          <w:sz w:val="24"/>
        </w:rPr>
        <w:t xml:space="preserve"> </w:t>
      </w:r>
      <w:r>
        <w:rPr>
          <w:sz w:val="24"/>
        </w:rPr>
        <w:t>SPA’s</w:t>
      </w:r>
      <w:r>
        <w:rPr>
          <w:spacing w:val="4"/>
          <w:sz w:val="24"/>
        </w:rPr>
        <w:t xml:space="preserve"> </w:t>
      </w:r>
      <w:r>
        <w:rPr>
          <w:sz w:val="24"/>
        </w:rPr>
        <w:t>prior</w:t>
      </w:r>
      <w:r>
        <w:rPr>
          <w:spacing w:val="2"/>
          <w:sz w:val="24"/>
        </w:rPr>
        <w:t xml:space="preserve"> </w:t>
      </w:r>
      <w:r>
        <w:rPr>
          <w:sz w:val="24"/>
        </w:rPr>
        <w:t>review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endorsement)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represents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after-the-fact</w:t>
      </w:r>
      <w:r>
        <w:rPr>
          <w:spacing w:val="-2"/>
          <w:sz w:val="24"/>
        </w:rPr>
        <w:t xml:space="preserve"> </w:t>
      </w:r>
      <w:r>
        <w:rPr>
          <w:sz w:val="24"/>
        </w:rPr>
        <w:t>proposal.</w:t>
      </w:r>
    </w:p>
    <w:p w14:paraId="416A4CE8" w14:textId="77777777" w:rsidR="00882EA1" w:rsidRDefault="00882EA1">
      <w:pPr>
        <w:pStyle w:val="BodyText"/>
        <w:spacing w:before="2"/>
      </w:pPr>
    </w:p>
    <w:p w14:paraId="416A4CE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right="294" w:firstLine="0"/>
        <w:rPr>
          <w:sz w:val="24"/>
        </w:rPr>
      </w:pPr>
      <w:r>
        <w:rPr>
          <w:sz w:val="24"/>
        </w:rPr>
        <w:t>Sponsor Delivery Requirements – This is an open field that allows the Department to</w:t>
      </w:r>
      <w:r>
        <w:rPr>
          <w:spacing w:val="-52"/>
          <w:sz w:val="24"/>
        </w:rPr>
        <w:t xml:space="preserve"> </w:t>
      </w:r>
      <w:r>
        <w:rPr>
          <w:sz w:val="24"/>
        </w:rPr>
        <w:t>specify</w:t>
      </w:r>
      <w:r>
        <w:rPr>
          <w:spacing w:val="-1"/>
          <w:sz w:val="24"/>
        </w:rPr>
        <w:t xml:space="preserve"> </w:t>
      </w:r>
      <w:r>
        <w:rPr>
          <w:sz w:val="24"/>
        </w:rPr>
        <w:t>special</w:t>
      </w:r>
      <w:r>
        <w:rPr>
          <w:spacing w:val="1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 requirements,</w:t>
      </w:r>
      <w:r>
        <w:rPr>
          <w:spacing w:val="-2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as:</w:t>
      </w:r>
    </w:p>
    <w:p w14:paraId="416A4CEA" w14:textId="77777777" w:rsidR="00882EA1" w:rsidRDefault="00882EA1">
      <w:pPr>
        <w:pStyle w:val="BodyText"/>
        <w:spacing w:before="11"/>
        <w:rPr>
          <w:sz w:val="23"/>
        </w:rPr>
      </w:pPr>
    </w:p>
    <w:p w14:paraId="416A4CEB" w14:textId="77777777" w:rsidR="00882EA1" w:rsidRDefault="009629AA">
      <w:pPr>
        <w:pStyle w:val="ListParagraph"/>
        <w:numPr>
          <w:ilvl w:val="0"/>
          <w:numId w:val="5"/>
        </w:numPr>
        <w:tabs>
          <w:tab w:val="left" w:pos="1803"/>
        </w:tabs>
        <w:spacing w:before="1"/>
        <w:rPr>
          <w:i/>
          <w:sz w:val="24"/>
        </w:rPr>
      </w:pPr>
      <w:r>
        <w:rPr>
          <w:i/>
          <w:sz w:val="24"/>
        </w:rPr>
        <w:t>Electronic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Submission through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Sponsor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website</w:t>
      </w:r>
    </w:p>
    <w:p w14:paraId="416A4CEC" w14:textId="77777777" w:rsidR="00882EA1" w:rsidRDefault="009629AA">
      <w:pPr>
        <w:pStyle w:val="ListParagraph"/>
        <w:numPr>
          <w:ilvl w:val="0"/>
          <w:numId w:val="5"/>
        </w:numPr>
        <w:tabs>
          <w:tab w:val="left" w:pos="1815"/>
        </w:tabs>
        <w:ind w:left="1814" w:hanging="255"/>
        <w:rPr>
          <w:i/>
          <w:sz w:val="24"/>
        </w:rPr>
      </w:pPr>
      <w:r>
        <w:rPr>
          <w:i/>
          <w:sz w:val="24"/>
        </w:rPr>
        <w:t>Specify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proposal is due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by 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time/time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zone.</w:t>
      </w:r>
    </w:p>
    <w:p w14:paraId="416A4CED" w14:textId="77777777" w:rsidR="00882EA1" w:rsidRDefault="009629AA">
      <w:pPr>
        <w:pStyle w:val="ListParagraph"/>
        <w:numPr>
          <w:ilvl w:val="0"/>
          <w:numId w:val="5"/>
        </w:numPr>
        <w:tabs>
          <w:tab w:val="left" w:pos="1788"/>
        </w:tabs>
        <w:ind w:left="1788" w:hanging="228"/>
        <w:rPr>
          <w:i/>
          <w:sz w:val="24"/>
        </w:rPr>
      </w:pPr>
      <w:r>
        <w:rPr>
          <w:i/>
          <w:sz w:val="24"/>
        </w:rPr>
        <w:t>Original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signature required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submission</w:t>
      </w:r>
    </w:p>
    <w:p w14:paraId="416A4CEE" w14:textId="77777777" w:rsidR="00882EA1" w:rsidRDefault="00882EA1">
      <w:pPr>
        <w:pStyle w:val="BodyText"/>
        <w:spacing w:before="11"/>
        <w:rPr>
          <w:i/>
          <w:sz w:val="23"/>
        </w:rPr>
      </w:pPr>
    </w:p>
    <w:p w14:paraId="416A4CEF" w14:textId="77777777" w:rsidR="00882EA1" w:rsidRDefault="009629AA">
      <w:pPr>
        <w:pStyle w:val="BodyText"/>
        <w:ind w:left="840" w:right="299"/>
      </w:pPr>
      <w:r>
        <w:t>CGOs should review this section to determine how and when the proposal needs to be</w:t>
      </w:r>
      <w:r>
        <w:rPr>
          <w:spacing w:val="-52"/>
        </w:rPr>
        <w:t xml:space="preserve"> </w:t>
      </w:r>
      <w: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sponsor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coordinate</w:t>
      </w:r>
      <w:r>
        <w:rPr>
          <w:spacing w:val="-2"/>
        </w:rPr>
        <w:t xml:space="preserve"> </w:t>
      </w:r>
      <w:r>
        <w:t>accordingly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CGA and</w:t>
      </w:r>
      <w:r>
        <w:rPr>
          <w:spacing w:val="-2"/>
        </w:rPr>
        <w:t xml:space="preserve"> </w:t>
      </w:r>
      <w:r>
        <w:t>PI.</w:t>
      </w:r>
    </w:p>
    <w:p w14:paraId="416A4CF0" w14:textId="77777777" w:rsidR="00882EA1" w:rsidRDefault="00882EA1">
      <w:pPr>
        <w:pStyle w:val="BodyText"/>
        <w:spacing w:before="2"/>
      </w:pPr>
    </w:p>
    <w:p w14:paraId="416A4CF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464" w:firstLine="0"/>
        <w:rPr>
          <w:sz w:val="24"/>
        </w:rPr>
      </w:pPr>
      <w:r>
        <w:rPr>
          <w:sz w:val="24"/>
        </w:rPr>
        <w:t>Department Due Date/College Due Date/RED Due Date – These are pre-populated</w:t>
      </w:r>
      <w:r>
        <w:rPr>
          <w:spacing w:val="-52"/>
          <w:sz w:val="24"/>
        </w:rPr>
        <w:t xml:space="preserve"> </w:t>
      </w:r>
      <w:r>
        <w:rPr>
          <w:sz w:val="24"/>
        </w:rPr>
        <w:t>fields</w:t>
      </w:r>
      <w:r>
        <w:rPr>
          <w:spacing w:val="-3"/>
          <w:sz w:val="24"/>
        </w:rPr>
        <w:t xml:space="preserve"> </w:t>
      </w:r>
      <w:r>
        <w:rPr>
          <w:sz w:val="24"/>
        </w:rPr>
        <w:t>based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sponsor’s due</w:t>
      </w:r>
      <w:r>
        <w:rPr>
          <w:spacing w:val="-3"/>
          <w:sz w:val="24"/>
        </w:rPr>
        <w:t xml:space="preserve"> </w:t>
      </w:r>
      <w:r>
        <w:rPr>
          <w:sz w:val="24"/>
        </w:rPr>
        <w:t>date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is entered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CGA/PI.</w:t>
      </w:r>
    </w:p>
    <w:p w14:paraId="416A4CF2" w14:textId="77777777" w:rsidR="00882EA1" w:rsidRDefault="00882EA1">
      <w:pPr>
        <w:pStyle w:val="BodyText"/>
        <w:spacing w:before="12"/>
        <w:rPr>
          <w:sz w:val="23"/>
        </w:rPr>
      </w:pPr>
    </w:p>
    <w:p w14:paraId="416A4CF3" w14:textId="77777777" w:rsidR="00882EA1" w:rsidRDefault="009629AA">
      <w:pPr>
        <w:pStyle w:val="ListParagraph"/>
        <w:numPr>
          <w:ilvl w:val="1"/>
          <w:numId w:val="6"/>
        </w:numPr>
        <w:tabs>
          <w:tab w:val="left" w:pos="555"/>
        </w:tabs>
        <w:ind w:left="554" w:hanging="217"/>
        <w:rPr>
          <w:sz w:val="24"/>
        </w:rPr>
      </w:pPr>
      <w:r>
        <w:rPr>
          <w:sz w:val="24"/>
          <w:u w:val="single"/>
        </w:rPr>
        <w:t>Sponsor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header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14:paraId="416A4CF4" w14:textId="77777777" w:rsidR="00882EA1" w:rsidRDefault="00882EA1">
      <w:pPr>
        <w:pStyle w:val="BodyText"/>
        <w:spacing w:before="9"/>
        <w:rPr>
          <w:sz w:val="19"/>
        </w:rPr>
      </w:pPr>
    </w:p>
    <w:p w14:paraId="416A4CF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1"/>
        <w:ind w:left="839" w:right="300" w:firstLine="0"/>
        <w:rPr>
          <w:sz w:val="24"/>
        </w:rPr>
      </w:pPr>
      <w:r>
        <w:rPr>
          <w:sz w:val="24"/>
        </w:rPr>
        <w:t>Sponsor - Verify the sponsor code indicated is correct, and that sponsor code 009850</w:t>
      </w:r>
      <w:r>
        <w:rPr>
          <w:spacing w:val="-52"/>
          <w:sz w:val="24"/>
        </w:rPr>
        <w:t xml:space="preserve"> </w:t>
      </w:r>
      <w:r>
        <w:rPr>
          <w:sz w:val="24"/>
        </w:rPr>
        <w:t>(the</w:t>
      </w:r>
      <w:r>
        <w:rPr>
          <w:spacing w:val="-2"/>
          <w:sz w:val="24"/>
        </w:rPr>
        <w:t xml:space="preserve"> </w:t>
      </w:r>
      <w:r>
        <w:rPr>
          <w:sz w:val="24"/>
        </w:rPr>
        <w:t>Miscellaneous</w:t>
      </w:r>
      <w:r>
        <w:rPr>
          <w:spacing w:val="-3"/>
          <w:sz w:val="24"/>
        </w:rPr>
        <w:t xml:space="preserve"> </w:t>
      </w:r>
      <w:r>
        <w:rPr>
          <w:sz w:val="24"/>
        </w:rPr>
        <w:t>Sponsor code)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used.</w:t>
      </w:r>
      <w:r>
        <w:rPr>
          <w:spacing w:val="53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there is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code</w:t>
      </w:r>
      <w:r>
        <w:rPr>
          <w:spacing w:val="-1"/>
          <w:sz w:val="24"/>
        </w:rPr>
        <w:t xml:space="preserve"> </w:t>
      </w:r>
      <w:r>
        <w:rPr>
          <w:sz w:val="24"/>
        </w:rPr>
        <w:t>assigned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</w:p>
    <w:p w14:paraId="416A4CF6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CF7" w14:textId="77777777" w:rsidR="00882EA1" w:rsidRDefault="009629AA">
      <w:pPr>
        <w:pStyle w:val="BodyText"/>
        <w:spacing w:before="39"/>
        <w:ind w:left="840" w:right="293"/>
      </w:pPr>
      <w:r>
        <w:lastRenderedPageBreak/>
        <w:t>the sponsor, a request for a sponsor code must be submitted by the CGO via the REMS</w:t>
      </w:r>
      <w:r>
        <w:rPr>
          <w:spacing w:val="-53"/>
        </w:rPr>
        <w:t xml:space="preserve"> </w:t>
      </w:r>
      <w:r>
        <w:t>system and</w:t>
      </w:r>
      <w:r>
        <w:rPr>
          <w:spacing w:val="-1"/>
        </w:rPr>
        <w:t xml:space="preserve"> </w:t>
      </w:r>
      <w:r>
        <w:t>updated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proofErr w:type="spellStart"/>
      <w:r>
        <w:t>eCAF</w:t>
      </w:r>
      <w:proofErr w:type="spellEnd"/>
      <w:r>
        <w:rPr>
          <w:spacing w:val="-1"/>
        </w:rPr>
        <w:t xml:space="preserve"> </w:t>
      </w:r>
      <w:r>
        <w:rPr>
          <w:b/>
        </w:rPr>
        <w:t>prior</w:t>
      </w:r>
      <w:r>
        <w:rPr>
          <w:b/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finalizing the </w:t>
      </w:r>
      <w:proofErr w:type="spellStart"/>
      <w:r>
        <w:t>eCAF</w:t>
      </w:r>
      <w:proofErr w:type="spellEnd"/>
      <w:r>
        <w:t>.</w:t>
      </w:r>
    </w:p>
    <w:p w14:paraId="416A4CF8" w14:textId="77777777" w:rsidR="00882EA1" w:rsidRDefault="00882EA1">
      <w:pPr>
        <w:pStyle w:val="BodyText"/>
        <w:spacing w:before="12"/>
        <w:rPr>
          <w:sz w:val="23"/>
        </w:rPr>
      </w:pPr>
    </w:p>
    <w:p w14:paraId="416A4CF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128" w:firstLine="0"/>
        <w:rPr>
          <w:sz w:val="24"/>
        </w:rPr>
      </w:pPr>
      <w:r>
        <w:rPr>
          <w:sz w:val="24"/>
        </w:rPr>
        <w:t>Verify the sponsor indicated is the direct sponsor to UCR.</w:t>
      </w:r>
      <w:r>
        <w:rPr>
          <w:spacing w:val="1"/>
          <w:sz w:val="24"/>
        </w:rPr>
        <w:t xml:space="preserve"> </w:t>
      </w:r>
      <w:r>
        <w:rPr>
          <w:sz w:val="24"/>
        </w:rPr>
        <w:t>If funds are being flowed</w:t>
      </w:r>
      <w:r>
        <w:rPr>
          <w:spacing w:val="1"/>
          <w:sz w:val="24"/>
        </w:rPr>
        <w:t xml:space="preserve"> </w:t>
      </w:r>
      <w:r>
        <w:rPr>
          <w:sz w:val="24"/>
        </w:rPr>
        <w:t>down from a prime sponsor, CGOs should ensure that the prime sponsor is listed under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Proposal Information header below as the prime sponsor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 xml:space="preserve">NOTE: </w:t>
      </w:r>
      <w:proofErr w:type="gramStart"/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order to</w:t>
      </w:r>
      <w:proofErr w:type="gramEnd"/>
      <w:r>
        <w:rPr>
          <w:sz w:val="24"/>
        </w:rPr>
        <w:t xml:space="preserve"> list a sponsor and a prime sponsor, the PI/CGA must select “Subcontract” as the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proposal nature. [For purposes of this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system which was development prior to</w:t>
      </w:r>
      <w:r>
        <w:rPr>
          <w:spacing w:val="1"/>
          <w:sz w:val="24"/>
        </w:rPr>
        <w:t xml:space="preserve"> </w:t>
      </w:r>
      <w:r>
        <w:rPr>
          <w:sz w:val="24"/>
        </w:rPr>
        <w:t>implementation of the Uniform Guidance, use of the term “Subcontract” should be now</w:t>
      </w:r>
      <w:r>
        <w:rPr>
          <w:spacing w:val="1"/>
          <w:sz w:val="24"/>
        </w:rPr>
        <w:t xml:space="preserve"> </w:t>
      </w:r>
      <w:r>
        <w:rPr>
          <w:sz w:val="24"/>
        </w:rPr>
        <w:t>inferred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mean</w:t>
      </w:r>
      <w:r>
        <w:rPr>
          <w:spacing w:val="1"/>
          <w:sz w:val="24"/>
        </w:rPr>
        <w:t xml:space="preserve"> </w:t>
      </w:r>
      <w:r>
        <w:rPr>
          <w:sz w:val="24"/>
        </w:rPr>
        <w:t>“Subrecipient.”]</w:t>
      </w:r>
    </w:p>
    <w:p w14:paraId="416A4CFA" w14:textId="77777777" w:rsidR="00882EA1" w:rsidRDefault="00882EA1">
      <w:pPr>
        <w:pStyle w:val="BodyText"/>
        <w:spacing w:before="1"/>
      </w:pPr>
    </w:p>
    <w:p w14:paraId="416A4CFB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230" w:firstLine="0"/>
        <w:rPr>
          <w:sz w:val="24"/>
        </w:rPr>
      </w:pPr>
      <w:r>
        <w:rPr>
          <w:sz w:val="24"/>
        </w:rPr>
        <w:t>Solicitation – If the proposal is in response to a solicitation, verify the link provided is</w:t>
      </w:r>
      <w:r>
        <w:rPr>
          <w:spacing w:val="-52"/>
          <w:sz w:val="24"/>
        </w:rPr>
        <w:t xml:space="preserve"> </w:t>
      </w:r>
      <w:r>
        <w:rPr>
          <w:sz w:val="24"/>
        </w:rPr>
        <w:t>valid and, nonetheless, that a copy of the solicitation has been uploaded to the</w:t>
      </w:r>
      <w:r>
        <w:rPr>
          <w:spacing w:val="1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1"/>
          <w:sz w:val="24"/>
        </w:rPr>
        <w:t xml:space="preserve"> </w:t>
      </w:r>
      <w:r>
        <w:rPr>
          <w:sz w:val="24"/>
        </w:rPr>
        <w:t>tab.</w:t>
      </w:r>
    </w:p>
    <w:p w14:paraId="416A4CFC" w14:textId="77777777" w:rsidR="00882EA1" w:rsidRDefault="00882EA1">
      <w:pPr>
        <w:pStyle w:val="BodyText"/>
        <w:spacing w:before="11"/>
        <w:rPr>
          <w:sz w:val="23"/>
        </w:rPr>
      </w:pPr>
    </w:p>
    <w:p w14:paraId="416A4CFD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19"/>
        </w:tabs>
        <w:ind w:left="839" w:right="512" w:firstLine="0"/>
        <w:rPr>
          <w:sz w:val="24"/>
        </w:rPr>
      </w:pPr>
      <w:r>
        <w:rPr>
          <w:sz w:val="24"/>
        </w:rPr>
        <w:t>Existing sponsor award # should be indicated in this section when the proposal is</w:t>
      </w:r>
      <w:r>
        <w:rPr>
          <w:spacing w:val="1"/>
          <w:sz w:val="24"/>
        </w:rPr>
        <w:t xml:space="preserve"> </w:t>
      </w:r>
      <w:r>
        <w:rPr>
          <w:sz w:val="24"/>
        </w:rPr>
        <w:t>being submitted as a Renewal or a Supplement.</w:t>
      </w:r>
      <w:r>
        <w:rPr>
          <w:spacing w:val="1"/>
          <w:sz w:val="24"/>
        </w:rPr>
        <w:t xml:space="preserve"> </w:t>
      </w:r>
      <w:r>
        <w:rPr>
          <w:sz w:val="24"/>
        </w:rPr>
        <w:t>CGOs should look-up the award # in</w:t>
      </w:r>
      <w:r>
        <w:rPr>
          <w:spacing w:val="-53"/>
          <w:sz w:val="24"/>
        </w:rPr>
        <w:t xml:space="preserve"> </w:t>
      </w:r>
      <w:proofErr w:type="spellStart"/>
      <w:r>
        <w:rPr>
          <w:sz w:val="24"/>
        </w:rPr>
        <w:t>iPortal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determine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 existing</w:t>
      </w:r>
      <w:r>
        <w:rPr>
          <w:spacing w:val="-2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award</w:t>
      </w:r>
      <w:r>
        <w:rPr>
          <w:spacing w:val="-1"/>
          <w:sz w:val="24"/>
        </w:rPr>
        <w:t xml:space="preserve"> </w:t>
      </w:r>
      <w:r>
        <w:rPr>
          <w:sz w:val="24"/>
        </w:rPr>
        <w:t># indicated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correct.</w:t>
      </w:r>
    </w:p>
    <w:p w14:paraId="416A4CFE" w14:textId="77777777" w:rsidR="00882EA1" w:rsidRDefault="00882EA1">
      <w:pPr>
        <w:pStyle w:val="BodyText"/>
      </w:pPr>
    </w:p>
    <w:p w14:paraId="416A4CFF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9"/>
        </w:tabs>
        <w:ind w:left="578" w:hanging="241"/>
        <w:rPr>
          <w:sz w:val="24"/>
        </w:rPr>
      </w:pPr>
      <w:r>
        <w:rPr>
          <w:sz w:val="24"/>
          <w:u w:val="single"/>
        </w:rPr>
        <w:t>Proposal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14:paraId="416A4D00" w14:textId="77777777" w:rsidR="00882EA1" w:rsidRDefault="00882EA1">
      <w:pPr>
        <w:pStyle w:val="BodyText"/>
        <w:spacing w:before="9"/>
        <w:rPr>
          <w:sz w:val="19"/>
        </w:rPr>
      </w:pPr>
    </w:p>
    <w:p w14:paraId="416A4D0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1" w:line="242" w:lineRule="auto"/>
        <w:ind w:right="935" w:firstLine="0"/>
        <w:rPr>
          <w:sz w:val="24"/>
        </w:rPr>
      </w:pPr>
      <w:r>
        <w:rPr>
          <w:sz w:val="24"/>
        </w:rPr>
        <w:t>Proposal Type – This field indicates whether the proposal is a request for New,</w:t>
      </w:r>
      <w:r>
        <w:rPr>
          <w:spacing w:val="-52"/>
          <w:sz w:val="24"/>
        </w:rPr>
        <w:t xml:space="preserve"> </w:t>
      </w:r>
      <w:r>
        <w:rPr>
          <w:sz w:val="24"/>
        </w:rPr>
        <w:t>Renewal,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Supplemental</w:t>
      </w:r>
      <w:r>
        <w:rPr>
          <w:spacing w:val="1"/>
          <w:sz w:val="24"/>
        </w:rPr>
        <w:t xml:space="preserve"> </w:t>
      </w:r>
      <w:r>
        <w:rPr>
          <w:sz w:val="24"/>
        </w:rPr>
        <w:t>funding.</w:t>
      </w:r>
    </w:p>
    <w:p w14:paraId="416A4D02" w14:textId="77777777" w:rsidR="00882EA1" w:rsidRDefault="00882EA1">
      <w:pPr>
        <w:pStyle w:val="BodyText"/>
        <w:spacing w:before="9"/>
        <w:rPr>
          <w:sz w:val="23"/>
        </w:rPr>
      </w:pPr>
    </w:p>
    <w:p w14:paraId="416A4D03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141" w:firstLine="0"/>
        <w:rPr>
          <w:sz w:val="24"/>
        </w:rPr>
      </w:pPr>
      <w:r>
        <w:rPr>
          <w:sz w:val="24"/>
        </w:rPr>
        <w:t>Proposal Submission Type –This field indicates how the proposal should be submitted</w:t>
      </w:r>
      <w:r>
        <w:rPr>
          <w:spacing w:val="1"/>
          <w:sz w:val="24"/>
        </w:rPr>
        <w:t xml:space="preserve"> </w:t>
      </w:r>
      <w:r>
        <w:rPr>
          <w:sz w:val="24"/>
        </w:rPr>
        <w:t>to the sponsor (e.g., electronic submission via sponsor’s system, e-mail to sponsor,</w:t>
      </w:r>
      <w:r>
        <w:rPr>
          <w:spacing w:val="1"/>
          <w:sz w:val="24"/>
        </w:rPr>
        <w:t xml:space="preserve"> </w:t>
      </w:r>
      <w:r>
        <w:rPr>
          <w:sz w:val="24"/>
        </w:rPr>
        <w:t>paper via mail or express mail, or electronic and paper per sponsor requirement).</w:t>
      </w:r>
      <w:r>
        <w:rPr>
          <w:spacing w:val="1"/>
          <w:sz w:val="24"/>
        </w:rPr>
        <w:t xml:space="preserve"> </w:t>
      </w:r>
      <w:r>
        <w:rPr>
          <w:sz w:val="24"/>
        </w:rPr>
        <w:t>Verify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selected coincides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2"/>
          <w:sz w:val="24"/>
        </w:rPr>
        <w:t xml:space="preserve"> </w:t>
      </w:r>
      <w:r>
        <w:rPr>
          <w:sz w:val="24"/>
        </w:rPr>
        <w:t>submission</w:t>
      </w:r>
      <w:r>
        <w:rPr>
          <w:spacing w:val="2"/>
          <w:sz w:val="24"/>
        </w:rPr>
        <w:t xml:space="preserve"> </w:t>
      </w:r>
      <w:r>
        <w:rPr>
          <w:sz w:val="24"/>
        </w:rPr>
        <w:t>method</w:t>
      </w:r>
      <w:r>
        <w:rPr>
          <w:spacing w:val="1"/>
          <w:sz w:val="24"/>
        </w:rPr>
        <w:t xml:space="preserve"> </w:t>
      </w:r>
      <w:r>
        <w:rPr>
          <w:sz w:val="24"/>
        </w:rPr>
        <w:t>listed</w:t>
      </w:r>
      <w:r>
        <w:rPr>
          <w:spacing w:val="1"/>
          <w:sz w:val="24"/>
        </w:rPr>
        <w:t xml:space="preserve"> </w:t>
      </w:r>
      <w:r>
        <w:rPr>
          <w:sz w:val="24"/>
        </w:rPr>
        <w:t>in the</w:t>
      </w:r>
      <w:r>
        <w:rPr>
          <w:spacing w:val="1"/>
          <w:sz w:val="24"/>
        </w:rPr>
        <w:t xml:space="preserve"> </w:t>
      </w:r>
      <w:r>
        <w:rPr>
          <w:sz w:val="24"/>
        </w:rPr>
        <w:t>solicitation,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any.</w:t>
      </w:r>
    </w:p>
    <w:p w14:paraId="416A4D04" w14:textId="77777777" w:rsidR="00882EA1" w:rsidRDefault="00882EA1">
      <w:pPr>
        <w:pStyle w:val="BodyText"/>
        <w:spacing w:before="11"/>
        <w:rPr>
          <w:sz w:val="23"/>
        </w:rPr>
      </w:pPr>
    </w:p>
    <w:p w14:paraId="416A4D0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195" w:firstLine="0"/>
        <w:rPr>
          <w:sz w:val="24"/>
        </w:rPr>
      </w:pPr>
      <w:r>
        <w:rPr>
          <w:sz w:val="24"/>
        </w:rPr>
        <w:t>Proposal Nature – This field indicates the instrument or mechanism which the</w:t>
      </w:r>
      <w:r>
        <w:rPr>
          <w:spacing w:val="1"/>
          <w:sz w:val="24"/>
        </w:rPr>
        <w:t xml:space="preserve"> </w:t>
      </w:r>
      <w:r>
        <w:rPr>
          <w:sz w:val="24"/>
        </w:rPr>
        <w:t>sponsor will use to award the funds to the successful applicant (</w:t>
      </w:r>
      <w:proofErr w:type="gramStart"/>
      <w:r>
        <w:rPr>
          <w:sz w:val="24"/>
        </w:rPr>
        <w:t>i.e.</w:t>
      </w:r>
      <w:proofErr w:type="gramEnd"/>
      <w:r>
        <w:rPr>
          <w:sz w:val="24"/>
        </w:rPr>
        <w:t xml:space="preserve"> Grant, Contract,</w:t>
      </w:r>
      <w:r>
        <w:rPr>
          <w:spacing w:val="1"/>
          <w:sz w:val="24"/>
        </w:rPr>
        <w:t xml:space="preserve"> </w:t>
      </w:r>
      <w:r>
        <w:rPr>
          <w:sz w:val="24"/>
        </w:rPr>
        <w:t>Cooperative Agreement, or Subaward).</w:t>
      </w:r>
      <w:r>
        <w:rPr>
          <w:spacing w:val="1"/>
          <w:sz w:val="24"/>
        </w:rPr>
        <w:t xml:space="preserve"> </w:t>
      </w:r>
      <w:r>
        <w:rPr>
          <w:sz w:val="24"/>
        </w:rPr>
        <w:t>If Subaward is selected, the Prime Sponsor field</w:t>
      </w:r>
      <w:r>
        <w:rPr>
          <w:spacing w:val="-52"/>
          <w:sz w:val="24"/>
        </w:rPr>
        <w:t xml:space="preserve"> </w:t>
      </w:r>
      <w:r>
        <w:rPr>
          <w:sz w:val="24"/>
        </w:rPr>
        <w:t>will be required.</w:t>
      </w:r>
      <w:r>
        <w:rPr>
          <w:spacing w:val="1"/>
          <w:sz w:val="24"/>
        </w:rPr>
        <w:t xml:space="preserve"> </w:t>
      </w:r>
      <w:r>
        <w:rPr>
          <w:sz w:val="24"/>
        </w:rPr>
        <w:t>Verify the funding mechanism selected coincides with the anticipated</w:t>
      </w:r>
      <w:r>
        <w:rPr>
          <w:spacing w:val="1"/>
          <w:sz w:val="24"/>
        </w:rPr>
        <w:t xml:space="preserve"> </w:t>
      </w:r>
      <w:r>
        <w:rPr>
          <w:sz w:val="24"/>
        </w:rPr>
        <w:t>funding mechanism listed in the solicitation, if any.</w:t>
      </w:r>
      <w:r>
        <w:rPr>
          <w:spacing w:val="1"/>
          <w:sz w:val="24"/>
        </w:rPr>
        <w:t xml:space="preserve"> </w:t>
      </w:r>
      <w:r>
        <w:rPr>
          <w:sz w:val="24"/>
        </w:rPr>
        <w:t>(Note: Definitions of each funding</w:t>
      </w:r>
      <w:r>
        <w:rPr>
          <w:spacing w:val="1"/>
          <w:sz w:val="24"/>
        </w:rPr>
        <w:t xml:space="preserve"> </w:t>
      </w:r>
      <w:r>
        <w:rPr>
          <w:sz w:val="24"/>
        </w:rPr>
        <w:t>mechanism</w:t>
      </w:r>
      <w:r>
        <w:rPr>
          <w:spacing w:val="-3"/>
          <w:sz w:val="24"/>
        </w:rPr>
        <w:t xml:space="preserve"> </w:t>
      </w:r>
      <w:r>
        <w:rPr>
          <w:sz w:val="24"/>
        </w:rPr>
        <w:t>is available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.)</w:t>
      </w:r>
    </w:p>
    <w:p w14:paraId="416A4D06" w14:textId="77777777" w:rsidR="00882EA1" w:rsidRDefault="00882EA1">
      <w:pPr>
        <w:pStyle w:val="BodyText"/>
        <w:spacing w:before="1"/>
      </w:pPr>
    </w:p>
    <w:p w14:paraId="416A4D07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19"/>
        </w:tabs>
        <w:ind w:left="839" w:right="299" w:firstLine="0"/>
        <w:rPr>
          <w:sz w:val="24"/>
        </w:rPr>
      </w:pPr>
      <w:r>
        <w:rPr>
          <w:sz w:val="24"/>
        </w:rPr>
        <w:t>Type of Project – This field indicates the type of sponsored project (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Applied</w:t>
      </w:r>
      <w:r>
        <w:rPr>
          <w:spacing w:val="1"/>
          <w:sz w:val="24"/>
        </w:rPr>
        <w:t xml:space="preserve"> </w:t>
      </w:r>
      <w:r>
        <w:rPr>
          <w:sz w:val="24"/>
        </w:rPr>
        <w:t>Research, Basic Research, Developmental Research, Other Research, Training, Public</w:t>
      </w:r>
      <w:r>
        <w:rPr>
          <w:spacing w:val="1"/>
          <w:sz w:val="24"/>
        </w:rPr>
        <w:t xml:space="preserve"> </w:t>
      </w:r>
      <w:r>
        <w:rPr>
          <w:sz w:val="24"/>
        </w:rPr>
        <w:t>Service, Other Service, Equipment, Scholarships/Fellowships or Other) and the</w:t>
      </w:r>
      <w:r>
        <w:rPr>
          <w:spacing w:val="1"/>
          <w:sz w:val="24"/>
        </w:rPr>
        <w:t xml:space="preserve"> </w:t>
      </w:r>
      <w:r>
        <w:rPr>
          <w:sz w:val="24"/>
        </w:rPr>
        <w:t>applicable F&amp;A rate that should be utilized when preparing the budget for such project</w:t>
      </w:r>
      <w:r>
        <w:rPr>
          <w:spacing w:val="-52"/>
          <w:sz w:val="24"/>
        </w:rPr>
        <w:t xml:space="preserve"> </w:t>
      </w:r>
      <w:r>
        <w:rPr>
          <w:sz w:val="24"/>
        </w:rPr>
        <w:t>type.</w:t>
      </w:r>
      <w:r>
        <w:rPr>
          <w:spacing w:val="1"/>
          <w:sz w:val="24"/>
        </w:rPr>
        <w:t xml:space="preserve"> </w:t>
      </w:r>
      <w:r>
        <w:rPr>
          <w:sz w:val="24"/>
        </w:rPr>
        <w:t>Verify that the project type selected coincides with the effort described in the</w:t>
      </w:r>
      <w:r>
        <w:rPr>
          <w:spacing w:val="1"/>
          <w:sz w:val="24"/>
        </w:rPr>
        <w:t xml:space="preserve"> </w:t>
      </w:r>
      <w:r>
        <w:rPr>
          <w:sz w:val="24"/>
        </w:rPr>
        <w:t>abstract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SOW.</w:t>
      </w:r>
      <w:r>
        <w:rPr>
          <w:spacing w:val="54"/>
          <w:sz w:val="24"/>
        </w:rPr>
        <w:t xml:space="preserve"> </w:t>
      </w:r>
      <w:r>
        <w:rPr>
          <w:sz w:val="24"/>
        </w:rPr>
        <w:t>(Note:</w:t>
      </w:r>
      <w:r>
        <w:rPr>
          <w:spacing w:val="-5"/>
          <w:sz w:val="24"/>
        </w:rPr>
        <w:t xml:space="preserve"> </w:t>
      </w:r>
      <w:r>
        <w:rPr>
          <w:sz w:val="24"/>
        </w:rPr>
        <w:t>Definitions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project type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.)</w:t>
      </w:r>
    </w:p>
    <w:p w14:paraId="416A4D08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0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4"/>
        </w:tabs>
        <w:spacing w:before="39"/>
        <w:ind w:right="305" w:firstLine="0"/>
        <w:rPr>
          <w:sz w:val="24"/>
        </w:rPr>
      </w:pPr>
      <w:r>
        <w:rPr>
          <w:sz w:val="24"/>
        </w:rPr>
        <w:lastRenderedPageBreak/>
        <w:t xml:space="preserve">Project Period – Determine if the dates indicated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coincide with the</w:t>
      </w:r>
      <w:r>
        <w:rPr>
          <w:spacing w:val="1"/>
          <w:sz w:val="24"/>
        </w:rPr>
        <w:t xml:space="preserve"> </w:t>
      </w:r>
      <w:r>
        <w:rPr>
          <w:sz w:val="24"/>
        </w:rPr>
        <w:t>proposal documents that will be submitted to the sponsor and, if applicable, adhere to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sponsor’s requirements.</w:t>
      </w:r>
    </w:p>
    <w:p w14:paraId="416A4D0A" w14:textId="77777777" w:rsidR="00882EA1" w:rsidRDefault="00882EA1">
      <w:pPr>
        <w:pStyle w:val="BodyText"/>
        <w:spacing w:before="12"/>
        <w:rPr>
          <w:sz w:val="23"/>
        </w:rPr>
      </w:pPr>
    </w:p>
    <w:p w14:paraId="416A4D0B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19"/>
        </w:tabs>
        <w:ind w:right="168" w:firstLine="0"/>
        <w:rPr>
          <w:sz w:val="24"/>
        </w:rPr>
      </w:pPr>
      <w:r>
        <w:rPr>
          <w:sz w:val="24"/>
        </w:rPr>
        <w:t>Initial Period – This field indicates the end date of the first budget period and enables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to establish</w:t>
      </w:r>
      <w:r>
        <w:rPr>
          <w:spacing w:val="-3"/>
          <w:sz w:val="24"/>
        </w:rPr>
        <w:t xml:space="preserve"> </w:t>
      </w:r>
      <w:r>
        <w:rPr>
          <w:sz w:val="24"/>
        </w:rPr>
        <w:t>whether the</w:t>
      </w:r>
      <w:r>
        <w:rPr>
          <w:spacing w:val="-2"/>
          <w:sz w:val="24"/>
        </w:rPr>
        <w:t xml:space="preserve"> </w:t>
      </w:r>
      <w:r>
        <w:rPr>
          <w:sz w:val="24"/>
        </w:rPr>
        <w:t>first year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 budget</w:t>
      </w:r>
      <w:r>
        <w:rPr>
          <w:spacing w:val="-3"/>
          <w:sz w:val="24"/>
        </w:rPr>
        <w:t xml:space="preserve"> </w:t>
      </w:r>
      <w:r>
        <w:rPr>
          <w:sz w:val="24"/>
        </w:rPr>
        <w:t>period is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 one year.</w:t>
      </w:r>
    </w:p>
    <w:p w14:paraId="416A4D0C" w14:textId="77777777" w:rsidR="00882EA1" w:rsidRDefault="00882EA1">
      <w:pPr>
        <w:pStyle w:val="BodyText"/>
        <w:spacing w:before="11"/>
        <w:rPr>
          <w:sz w:val="23"/>
        </w:rPr>
      </w:pPr>
    </w:p>
    <w:p w14:paraId="416A4D0D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74"/>
        </w:tabs>
        <w:spacing w:line="242" w:lineRule="auto"/>
        <w:ind w:left="839" w:right="723" w:firstLine="0"/>
        <w:rPr>
          <w:sz w:val="24"/>
        </w:rPr>
      </w:pPr>
      <w:r>
        <w:rPr>
          <w:sz w:val="24"/>
        </w:rPr>
        <w:t>Site of Majority of Work – Determine if the project will be performed on or off-</w:t>
      </w:r>
      <w:r>
        <w:rPr>
          <w:spacing w:val="-52"/>
          <w:sz w:val="24"/>
        </w:rPr>
        <w:t xml:space="preserve"> </w:t>
      </w: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sz w:val="24"/>
        </w:rPr>
        <w:t>(in</w:t>
      </w:r>
      <w:r>
        <w:rPr>
          <w:spacing w:val="-1"/>
          <w:sz w:val="24"/>
        </w:rPr>
        <w:t xml:space="preserve"> </w:t>
      </w:r>
      <w:r>
        <w:rPr>
          <w:sz w:val="24"/>
        </w:rPr>
        <w:t>whole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part):</w:t>
      </w:r>
    </w:p>
    <w:p w14:paraId="416A4D0E" w14:textId="77777777" w:rsidR="00882EA1" w:rsidRDefault="00882EA1">
      <w:pPr>
        <w:pStyle w:val="BodyText"/>
        <w:spacing w:before="8"/>
        <w:rPr>
          <w:sz w:val="23"/>
        </w:rPr>
      </w:pPr>
    </w:p>
    <w:p w14:paraId="416A4D0F" w14:textId="77777777" w:rsidR="00882EA1" w:rsidRDefault="009629AA">
      <w:pPr>
        <w:pStyle w:val="ListParagraph"/>
        <w:numPr>
          <w:ilvl w:val="0"/>
          <w:numId w:val="4"/>
        </w:numPr>
        <w:tabs>
          <w:tab w:val="left" w:pos="1858"/>
        </w:tabs>
        <w:spacing w:before="1"/>
        <w:ind w:left="1559" w:right="147" w:firstLine="0"/>
        <w:rPr>
          <w:sz w:val="24"/>
        </w:rPr>
      </w:pPr>
      <w:r>
        <w:rPr>
          <w:sz w:val="24"/>
        </w:rPr>
        <w:t>If On-Campus, verify the appropriate on-campus F&amp;A rate for the project type</w:t>
      </w:r>
      <w:r>
        <w:rPr>
          <w:spacing w:val="-5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1"/>
          <w:sz w:val="24"/>
        </w:rPr>
        <w:t xml:space="preserve"> </w:t>
      </w:r>
      <w:r>
        <w:rPr>
          <w:sz w:val="24"/>
        </w:rPr>
        <w:t>utilized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Budget</w:t>
      </w:r>
      <w:r>
        <w:rPr>
          <w:spacing w:val="2"/>
          <w:sz w:val="24"/>
        </w:rPr>
        <w:t xml:space="preserve"> </w:t>
      </w:r>
      <w:r>
        <w:rPr>
          <w:sz w:val="24"/>
        </w:rPr>
        <w:t>Tab.</w:t>
      </w:r>
    </w:p>
    <w:p w14:paraId="416A4D10" w14:textId="77777777" w:rsidR="00882EA1" w:rsidRDefault="00882EA1">
      <w:pPr>
        <w:pStyle w:val="BodyText"/>
        <w:spacing w:before="11"/>
        <w:rPr>
          <w:sz w:val="23"/>
        </w:rPr>
      </w:pPr>
    </w:p>
    <w:p w14:paraId="416A4D11" w14:textId="77777777" w:rsidR="00882EA1" w:rsidRDefault="009629AA">
      <w:pPr>
        <w:pStyle w:val="ListParagraph"/>
        <w:numPr>
          <w:ilvl w:val="0"/>
          <w:numId w:val="4"/>
        </w:numPr>
        <w:tabs>
          <w:tab w:val="left" w:pos="1870"/>
        </w:tabs>
        <w:ind w:left="1559" w:right="161" w:firstLine="0"/>
        <w:rPr>
          <w:sz w:val="24"/>
        </w:rPr>
      </w:pPr>
      <w:r>
        <w:rPr>
          <w:sz w:val="24"/>
        </w:rPr>
        <w:t>If Off-Campus, verify the appropriate off-campus F&amp;A rate for the project</w:t>
      </w:r>
      <w:r>
        <w:rPr>
          <w:spacing w:val="1"/>
          <w:sz w:val="24"/>
        </w:rPr>
        <w:t xml:space="preserve"> </w:t>
      </w:r>
      <w:r>
        <w:rPr>
          <w:sz w:val="24"/>
        </w:rPr>
        <w:t>type has been utilized in the Budget tab.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 the CGO must obtain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supporting documentation, from the PI/CGA, which demonstrates that </w:t>
      </w:r>
      <w:proofErr w:type="gramStart"/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majority of</w:t>
      </w:r>
      <w:proofErr w:type="gramEnd"/>
      <w:r>
        <w:rPr>
          <w:sz w:val="24"/>
        </w:rPr>
        <w:t xml:space="preserve"> the ‘salaried’ effort is conducted off-campus.</w:t>
      </w:r>
      <w:r>
        <w:rPr>
          <w:spacing w:val="1"/>
          <w:sz w:val="24"/>
        </w:rPr>
        <w:t xml:space="preserve"> </w:t>
      </w:r>
      <w:r>
        <w:rPr>
          <w:sz w:val="24"/>
        </w:rPr>
        <w:t>If necessary, ask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PI/CGA to complete the </w:t>
      </w:r>
      <w:proofErr w:type="gramStart"/>
      <w:r>
        <w:rPr>
          <w:sz w:val="24"/>
        </w:rPr>
        <w:t>On</w:t>
      </w:r>
      <w:proofErr w:type="gramEnd"/>
      <w:r>
        <w:rPr>
          <w:sz w:val="24"/>
        </w:rPr>
        <w:t>/Off Campus IDC rate Determination Sample</w:t>
      </w:r>
      <w:r>
        <w:rPr>
          <w:spacing w:val="1"/>
          <w:sz w:val="24"/>
        </w:rPr>
        <w:t xml:space="preserve"> </w:t>
      </w:r>
      <w:r>
        <w:rPr>
          <w:sz w:val="24"/>
        </w:rPr>
        <w:t>spreadsheet (located on the RED Shared Drive as</w:t>
      </w:r>
      <w:r>
        <w:rPr>
          <w:spacing w:val="1"/>
          <w:sz w:val="24"/>
        </w:rPr>
        <w:t xml:space="preserve"> </w:t>
      </w:r>
      <w:r>
        <w:t>S:\Sponsored_Programs\TEMPLATES&amp;Forms\Forms</w:t>
      </w:r>
      <w:r>
        <w:rPr>
          <w:sz w:val="24"/>
        </w:rPr>
        <w:t>).</w:t>
      </w:r>
      <w:r>
        <w:rPr>
          <w:spacing w:val="54"/>
          <w:sz w:val="24"/>
        </w:rPr>
        <w:t xml:space="preserve"> </w:t>
      </w:r>
      <w:r>
        <w:rPr>
          <w:sz w:val="24"/>
        </w:rPr>
        <w:t>Departments may provide</w:t>
      </w:r>
      <w:r>
        <w:rPr>
          <w:spacing w:val="1"/>
          <w:sz w:val="24"/>
        </w:rPr>
        <w:t xml:space="preserve"> </w:t>
      </w:r>
      <w:r>
        <w:rPr>
          <w:sz w:val="24"/>
        </w:rPr>
        <w:t>their own spreadsheet so long as the salaried effort is properly captured. Per our</w:t>
      </w:r>
      <w:r>
        <w:rPr>
          <w:spacing w:val="-52"/>
          <w:sz w:val="24"/>
        </w:rPr>
        <w:t xml:space="preserve"> </w:t>
      </w:r>
      <w:r>
        <w:rPr>
          <w:sz w:val="24"/>
        </w:rPr>
        <w:t>federally negotiated F&amp;A rate agreement, salary cost (excluding fringe benefits)</w:t>
      </w:r>
      <w:r>
        <w:rPr>
          <w:spacing w:val="1"/>
          <w:sz w:val="24"/>
        </w:rPr>
        <w:t xml:space="preserve"> </w:t>
      </w:r>
      <w:r>
        <w:rPr>
          <w:sz w:val="24"/>
        </w:rPr>
        <w:t>is generally accepted as a measure of work performed in terms of the total</w:t>
      </w:r>
      <w:r>
        <w:rPr>
          <w:spacing w:val="1"/>
          <w:sz w:val="24"/>
        </w:rPr>
        <w:t xml:space="preserve"> </w:t>
      </w:r>
      <w:r>
        <w:rPr>
          <w:sz w:val="24"/>
        </w:rPr>
        <w:t>project.</w:t>
      </w:r>
      <w:r>
        <w:rPr>
          <w:spacing w:val="1"/>
          <w:sz w:val="24"/>
        </w:rPr>
        <w:t xml:space="preserve"> </w:t>
      </w:r>
      <w:r>
        <w:rPr>
          <w:sz w:val="24"/>
        </w:rPr>
        <w:t>Please refer to our federally negotiated F&amp;A rate agreement for</w:t>
      </w:r>
      <w:r>
        <w:rPr>
          <w:spacing w:val="1"/>
          <w:sz w:val="24"/>
        </w:rPr>
        <w:t xml:space="preserve"> </w:t>
      </w:r>
      <w:r>
        <w:rPr>
          <w:sz w:val="24"/>
        </w:rPr>
        <w:t>additional guidance as well as the UCOP C&amp;G Manual, Chapter 8-320.2 -</w:t>
      </w:r>
      <w:r>
        <w:rPr>
          <w:spacing w:val="1"/>
          <w:sz w:val="24"/>
        </w:rPr>
        <w:t xml:space="preserve"> </w:t>
      </w:r>
      <w:r>
        <w:rPr>
          <w:sz w:val="24"/>
        </w:rPr>
        <w:t>Determining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Off-Campus Rate.</w:t>
      </w:r>
    </w:p>
    <w:p w14:paraId="416A4D12" w14:textId="77777777" w:rsidR="00882EA1" w:rsidRDefault="00882EA1">
      <w:pPr>
        <w:pStyle w:val="BodyText"/>
      </w:pPr>
    </w:p>
    <w:p w14:paraId="416A4D13" w14:textId="77777777" w:rsidR="00882EA1" w:rsidRDefault="009629AA">
      <w:pPr>
        <w:pStyle w:val="ListParagraph"/>
        <w:numPr>
          <w:ilvl w:val="0"/>
          <w:numId w:val="4"/>
        </w:numPr>
        <w:tabs>
          <w:tab w:val="left" w:pos="1844"/>
        </w:tabs>
        <w:ind w:left="1559" w:right="268" w:firstLine="0"/>
        <w:rPr>
          <w:sz w:val="24"/>
        </w:rPr>
      </w:pPr>
      <w:r>
        <w:rPr>
          <w:sz w:val="24"/>
        </w:rPr>
        <w:t xml:space="preserve">If the work site is a non-UCR facility (i.e., not owned, rented or </w:t>
      </w:r>
      <w:proofErr w:type="gramStart"/>
      <w:r>
        <w:rPr>
          <w:sz w:val="24"/>
        </w:rPr>
        <w:t>leased-space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by UCR), an agreement (i.e., off-site research agreement) or subaward between</w:t>
      </w:r>
      <w:r>
        <w:rPr>
          <w:spacing w:val="-52"/>
          <w:sz w:val="24"/>
        </w:rPr>
        <w:t xml:space="preserve"> </w:t>
      </w:r>
      <w:r>
        <w:rPr>
          <w:sz w:val="24"/>
        </w:rPr>
        <w:t>UCR and the non-UCR site may be needed. If this is the case, notify the</w:t>
      </w:r>
      <w:r>
        <w:rPr>
          <w:spacing w:val="1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2"/>
          <w:sz w:val="24"/>
        </w:rPr>
        <w:t xml:space="preserve"> </w:t>
      </w:r>
      <w:r>
        <w:rPr>
          <w:sz w:val="24"/>
        </w:rPr>
        <w:t>SPA</w:t>
      </w:r>
      <w:r>
        <w:rPr>
          <w:spacing w:val="-2"/>
          <w:sz w:val="24"/>
        </w:rPr>
        <w:t xml:space="preserve"> </w:t>
      </w:r>
      <w:r>
        <w:rPr>
          <w:sz w:val="24"/>
        </w:rPr>
        <w:t>Principal Contract and</w:t>
      </w:r>
      <w:r>
        <w:rPr>
          <w:spacing w:val="-2"/>
          <w:sz w:val="24"/>
        </w:rPr>
        <w:t xml:space="preserve"> </w:t>
      </w:r>
      <w:r>
        <w:rPr>
          <w:sz w:val="24"/>
        </w:rPr>
        <w:t>Grant</w:t>
      </w:r>
      <w:r>
        <w:rPr>
          <w:spacing w:val="1"/>
          <w:sz w:val="24"/>
        </w:rPr>
        <w:t xml:space="preserve"> </w:t>
      </w:r>
      <w:r>
        <w:rPr>
          <w:sz w:val="24"/>
        </w:rPr>
        <w:t>Officer</w:t>
      </w:r>
      <w:r>
        <w:rPr>
          <w:spacing w:val="-1"/>
          <w:sz w:val="24"/>
        </w:rPr>
        <w:t xml:space="preserve"> </w:t>
      </w:r>
      <w:r>
        <w:rPr>
          <w:sz w:val="24"/>
        </w:rPr>
        <w:t>or SPA</w:t>
      </w:r>
      <w:r>
        <w:rPr>
          <w:spacing w:val="-3"/>
          <w:sz w:val="24"/>
        </w:rPr>
        <w:t xml:space="preserve"> </w:t>
      </w:r>
      <w:r>
        <w:rPr>
          <w:sz w:val="24"/>
        </w:rPr>
        <w:t>Management.</w:t>
      </w:r>
    </w:p>
    <w:p w14:paraId="416A4D14" w14:textId="77777777" w:rsidR="00882EA1" w:rsidRDefault="00882EA1">
      <w:pPr>
        <w:pStyle w:val="BodyText"/>
        <w:spacing w:before="12"/>
        <w:rPr>
          <w:sz w:val="23"/>
        </w:rPr>
      </w:pPr>
    </w:p>
    <w:p w14:paraId="416A4D1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229"/>
        </w:tabs>
        <w:ind w:left="839" w:right="149" w:firstLine="0"/>
        <w:rPr>
          <w:sz w:val="24"/>
        </w:rPr>
      </w:pPr>
      <w:r>
        <w:rPr>
          <w:sz w:val="24"/>
        </w:rPr>
        <w:t>Space Requirements.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If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indicates additional space is required to conduct</w:t>
      </w:r>
      <w:r>
        <w:rPr>
          <w:spacing w:val="1"/>
          <w:sz w:val="24"/>
        </w:rPr>
        <w:t xml:space="preserve"> </w:t>
      </w:r>
      <w:r>
        <w:rPr>
          <w:sz w:val="24"/>
        </w:rPr>
        <w:t>the project and alterations/renovations are needed, approval from Architects and</w:t>
      </w:r>
      <w:r>
        <w:rPr>
          <w:spacing w:val="1"/>
          <w:sz w:val="24"/>
        </w:rPr>
        <w:t xml:space="preserve"> </w:t>
      </w:r>
      <w:r>
        <w:rPr>
          <w:sz w:val="24"/>
        </w:rPr>
        <w:t>Engineers is required.</w:t>
      </w:r>
      <w:r>
        <w:rPr>
          <w:spacing w:val="1"/>
          <w:sz w:val="24"/>
        </w:rPr>
        <w:t xml:space="preserve"> </w:t>
      </w:r>
      <w:r>
        <w:rPr>
          <w:sz w:val="24"/>
        </w:rPr>
        <w:t>Additionally, this will require Dean’s Office approval, and</w:t>
      </w:r>
      <w:r>
        <w:rPr>
          <w:spacing w:val="1"/>
          <w:sz w:val="24"/>
        </w:rPr>
        <w:t xml:space="preserve"> </w:t>
      </w:r>
      <w:r>
        <w:rPr>
          <w:sz w:val="24"/>
        </w:rPr>
        <w:t>confirmation from Department Financial and Administration Officer.</w:t>
      </w:r>
      <w:r>
        <w:rPr>
          <w:spacing w:val="1"/>
          <w:sz w:val="24"/>
        </w:rPr>
        <w:t xml:space="preserve"> </w:t>
      </w:r>
      <w:r>
        <w:rPr>
          <w:sz w:val="24"/>
        </w:rPr>
        <w:t>Such approvals are</w:t>
      </w:r>
      <w:r>
        <w:rPr>
          <w:spacing w:val="-52"/>
          <w:sz w:val="24"/>
        </w:rPr>
        <w:t xml:space="preserve"> </w:t>
      </w:r>
      <w:r>
        <w:rPr>
          <w:sz w:val="24"/>
        </w:rPr>
        <w:t>also required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1"/>
          <w:sz w:val="24"/>
        </w:rPr>
        <w:t xml:space="preserve"> </w:t>
      </w:r>
      <w:r>
        <w:rPr>
          <w:sz w:val="24"/>
        </w:rPr>
        <w:t>grants</w:t>
      </w:r>
      <w:r>
        <w:rPr>
          <w:spacing w:val="-2"/>
          <w:sz w:val="24"/>
        </w:rPr>
        <w:t xml:space="preserve"> </w:t>
      </w:r>
      <w:r>
        <w:rPr>
          <w:b/>
          <w:sz w:val="24"/>
          <w:u w:val="single"/>
        </w:rPr>
        <w:t>prior</w:t>
      </w:r>
      <w:r>
        <w:rPr>
          <w:b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proposal</w:t>
      </w:r>
      <w:r>
        <w:rPr>
          <w:spacing w:val="1"/>
          <w:sz w:val="24"/>
        </w:rPr>
        <w:t xml:space="preserve"> </w:t>
      </w:r>
      <w:r>
        <w:rPr>
          <w:sz w:val="24"/>
        </w:rPr>
        <w:t>submission.</w:t>
      </w:r>
    </w:p>
    <w:p w14:paraId="416A4D16" w14:textId="77777777" w:rsidR="00882EA1" w:rsidRDefault="00882EA1">
      <w:pPr>
        <w:pStyle w:val="BodyText"/>
        <w:spacing w:before="11"/>
        <w:rPr>
          <w:sz w:val="19"/>
        </w:rPr>
      </w:pPr>
    </w:p>
    <w:p w14:paraId="416A4D17" w14:textId="77777777" w:rsidR="00882EA1" w:rsidRDefault="009629AA">
      <w:pPr>
        <w:pStyle w:val="BodyText"/>
        <w:spacing w:before="51"/>
        <w:ind w:left="839" w:right="104"/>
      </w:pPr>
      <w:proofErr w:type="spellStart"/>
      <w:r>
        <w:t>Ix</w:t>
      </w:r>
      <w:proofErr w:type="spellEnd"/>
      <w:r>
        <w:t>. Faculty Release Time - Review proposal documents to determine if faculty release</w:t>
      </w:r>
      <w:r>
        <w:rPr>
          <w:spacing w:val="1"/>
        </w:rPr>
        <w:t xml:space="preserve"> </w:t>
      </w:r>
      <w:r>
        <w:t>time is needed (e.g., Scholar in-residence or the solicitation may require the professor to</w:t>
      </w:r>
      <w:r>
        <w:rPr>
          <w:spacing w:val="-52"/>
        </w:rPr>
        <w:t xml:space="preserve"> </w:t>
      </w:r>
      <w:r>
        <w:t>be on</w:t>
      </w:r>
      <w:r>
        <w:rPr>
          <w:spacing w:val="1"/>
        </w:rPr>
        <w:t xml:space="preserve"> </w:t>
      </w:r>
      <w:r>
        <w:t>sabbatical or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receive funding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another sponsor).</w:t>
      </w:r>
    </w:p>
    <w:p w14:paraId="416A4D18" w14:textId="77777777" w:rsidR="00882EA1" w:rsidRDefault="00882EA1">
      <w:pPr>
        <w:pStyle w:val="BodyText"/>
        <w:spacing w:before="12"/>
        <w:rPr>
          <w:sz w:val="23"/>
        </w:rPr>
      </w:pPr>
    </w:p>
    <w:p w14:paraId="416A4D19" w14:textId="77777777" w:rsidR="00882EA1" w:rsidRDefault="009629AA">
      <w:pPr>
        <w:pStyle w:val="ListParagraph"/>
        <w:numPr>
          <w:ilvl w:val="0"/>
          <w:numId w:val="3"/>
        </w:numPr>
        <w:tabs>
          <w:tab w:val="left" w:pos="1858"/>
        </w:tabs>
        <w:ind w:left="1559" w:right="142" w:firstLine="0"/>
        <w:rPr>
          <w:sz w:val="24"/>
        </w:rPr>
      </w:pPr>
      <w:r>
        <w:rPr>
          <w:sz w:val="24"/>
        </w:rPr>
        <w:t>Typically, faculty release time is requested when a PI receives a fellowship</w:t>
      </w:r>
      <w:r>
        <w:rPr>
          <w:spacing w:val="1"/>
          <w:sz w:val="24"/>
        </w:rPr>
        <w:t xml:space="preserve"> </w:t>
      </w:r>
      <w:r>
        <w:rPr>
          <w:sz w:val="24"/>
        </w:rPr>
        <w:t>grant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1"/>
          <w:sz w:val="24"/>
        </w:rPr>
        <w:t xml:space="preserve"> </w:t>
      </w:r>
      <w:r>
        <w:rPr>
          <w:sz w:val="24"/>
        </w:rPr>
        <w:t>resident</w:t>
      </w:r>
      <w:r>
        <w:rPr>
          <w:spacing w:val="-3"/>
          <w:sz w:val="24"/>
        </w:rPr>
        <w:t xml:space="preserve"> </w:t>
      </w:r>
      <w:r>
        <w:rPr>
          <w:sz w:val="24"/>
        </w:rPr>
        <w:t>scholar,</w:t>
      </w:r>
      <w:r>
        <w:rPr>
          <w:spacing w:val="-2"/>
          <w:sz w:val="24"/>
        </w:rPr>
        <w:t xml:space="preserve"> </w:t>
      </w:r>
      <w:r>
        <w:rPr>
          <w:sz w:val="24"/>
        </w:rPr>
        <w:t>off-site</w:t>
      </w:r>
      <w:r>
        <w:rPr>
          <w:spacing w:val="-3"/>
          <w:sz w:val="24"/>
        </w:rPr>
        <w:t xml:space="preserve"> </w:t>
      </w:r>
      <w:r>
        <w:rPr>
          <w:sz w:val="24"/>
        </w:rPr>
        <w:t>researcher,</w:t>
      </w:r>
      <w:r>
        <w:rPr>
          <w:spacing w:val="-1"/>
          <w:sz w:val="24"/>
        </w:rPr>
        <w:t xml:space="preserve"> </w:t>
      </w:r>
      <w:r>
        <w:rPr>
          <w:sz w:val="24"/>
        </w:rPr>
        <w:t>curator,</w:t>
      </w:r>
      <w:r>
        <w:rPr>
          <w:spacing w:val="-5"/>
          <w:sz w:val="24"/>
        </w:rPr>
        <w:t xml:space="preserve"> </w:t>
      </w:r>
      <w:r>
        <w:rPr>
          <w:sz w:val="24"/>
        </w:rPr>
        <w:t>writing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book,</w:t>
      </w:r>
      <w:r>
        <w:rPr>
          <w:spacing w:val="-1"/>
          <w:sz w:val="24"/>
        </w:rPr>
        <w:t xml:space="preserve"> </w:t>
      </w:r>
      <w:r>
        <w:rPr>
          <w:sz w:val="24"/>
        </w:rPr>
        <w:t>etc.)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416A4D1A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1B" w14:textId="77777777" w:rsidR="00882EA1" w:rsidRDefault="009629AA">
      <w:pPr>
        <w:pStyle w:val="BodyText"/>
        <w:spacing w:before="39"/>
        <w:ind w:left="1559" w:right="115"/>
      </w:pPr>
      <w:r>
        <w:lastRenderedPageBreak/>
        <w:t>the University will be awarded funding to cover a portion of the PI’s salary during</w:t>
      </w:r>
      <w:r>
        <w:rPr>
          <w:spacing w:val="-52"/>
        </w:rPr>
        <w:t xml:space="preserve"> </w:t>
      </w:r>
      <w:r>
        <w:t>his/her leave.</w:t>
      </w:r>
      <w:r>
        <w:rPr>
          <w:spacing w:val="1"/>
        </w:rPr>
        <w:t xml:space="preserve"> </w:t>
      </w:r>
      <w:r>
        <w:t>In some cases, the sponsor allows the PI to receive his/her salary</w:t>
      </w:r>
      <w:r>
        <w:rPr>
          <w:spacing w:val="1"/>
        </w:rPr>
        <w:t xml:space="preserve"> </w:t>
      </w:r>
      <w:r>
        <w:t xml:space="preserve">stipend through the University </w:t>
      </w:r>
      <w:proofErr w:type="gramStart"/>
      <w:r>
        <w:t>in order to</w:t>
      </w:r>
      <w:proofErr w:type="gramEnd"/>
      <w:r>
        <w:t xml:space="preserve"> keep his/her fringe benefits active and</w:t>
      </w:r>
      <w:r>
        <w:rPr>
          <w:spacing w:val="-5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accruing years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credits.</w:t>
      </w:r>
    </w:p>
    <w:p w14:paraId="416A4D1C" w14:textId="77777777" w:rsidR="00882EA1" w:rsidRDefault="00882EA1">
      <w:pPr>
        <w:pStyle w:val="BodyText"/>
        <w:spacing w:before="11"/>
        <w:rPr>
          <w:sz w:val="23"/>
        </w:rPr>
      </w:pPr>
    </w:p>
    <w:p w14:paraId="416A4D1D" w14:textId="77777777" w:rsidR="00882EA1" w:rsidRDefault="009629AA">
      <w:pPr>
        <w:pStyle w:val="ListParagraph"/>
        <w:numPr>
          <w:ilvl w:val="0"/>
          <w:numId w:val="3"/>
        </w:numPr>
        <w:tabs>
          <w:tab w:val="left" w:pos="1870"/>
        </w:tabs>
        <w:spacing w:before="1"/>
        <w:ind w:left="1559" w:right="636" w:firstLine="0"/>
        <w:rPr>
          <w:sz w:val="24"/>
        </w:rPr>
      </w:pPr>
      <w:r>
        <w:rPr>
          <w:sz w:val="24"/>
        </w:rPr>
        <w:t>CGO</w:t>
      </w:r>
      <w:r>
        <w:rPr>
          <w:spacing w:val="-2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clarify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sponsor</w:t>
      </w:r>
      <w:r>
        <w:rPr>
          <w:spacing w:val="-3"/>
          <w:sz w:val="24"/>
        </w:rPr>
        <w:t xml:space="preserve"> </w:t>
      </w:r>
      <w:r>
        <w:rPr>
          <w:sz w:val="24"/>
        </w:rPr>
        <w:t>requires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to cover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PI’s</w:t>
      </w:r>
      <w:r>
        <w:rPr>
          <w:spacing w:val="-51"/>
          <w:sz w:val="24"/>
        </w:rPr>
        <w:t xml:space="preserve"> </w:t>
      </w:r>
      <w:r>
        <w:rPr>
          <w:sz w:val="24"/>
        </w:rPr>
        <w:t>difference in</w:t>
      </w:r>
      <w:r>
        <w:rPr>
          <w:spacing w:val="-1"/>
          <w:sz w:val="24"/>
        </w:rPr>
        <w:t xml:space="preserve"> </w:t>
      </w:r>
      <w:r>
        <w:rPr>
          <w:sz w:val="24"/>
        </w:rPr>
        <w:t>salary and</w:t>
      </w:r>
      <w:r>
        <w:rPr>
          <w:spacing w:val="-1"/>
          <w:sz w:val="24"/>
        </w:rPr>
        <w:t xml:space="preserve"> </w:t>
      </w:r>
      <w:r>
        <w:rPr>
          <w:sz w:val="24"/>
        </w:rPr>
        <w:t>fringe.</w:t>
      </w:r>
    </w:p>
    <w:p w14:paraId="416A4D1E" w14:textId="77777777" w:rsidR="00882EA1" w:rsidRDefault="00882EA1">
      <w:pPr>
        <w:pStyle w:val="BodyText"/>
        <w:spacing w:before="1"/>
      </w:pPr>
    </w:p>
    <w:p w14:paraId="416A4D1F" w14:textId="77777777" w:rsidR="00882EA1" w:rsidRDefault="009629AA">
      <w:pPr>
        <w:pStyle w:val="ListParagraph"/>
        <w:numPr>
          <w:ilvl w:val="0"/>
          <w:numId w:val="3"/>
        </w:numPr>
        <w:tabs>
          <w:tab w:val="left" w:pos="1844"/>
        </w:tabs>
        <w:ind w:right="125" w:firstLine="0"/>
        <w:rPr>
          <w:i/>
          <w:sz w:val="24"/>
        </w:rPr>
      </w:pPr>
      <w:r>
        <w:rPr>
          <w:sz w:val="24"/>
        </w:rPr>
        <w:t>Occasionally, PIs will indicate faculty release time is needed when they are</w:t>
      </w:r>
      <w:r>
        <w:rPr>
          <w:spacing w:val="1"/>
          <w:sz w:val="24"/>
        </w:rPr>
        <w:t xml:space="preserve"> </w:t>
      </w:r>
      <w:r>
        <w:rPr>
          <w:sz w:val="24"/>
        </w:rPr>
        <w:t>requesting funds for a Course Buyout.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Course Buyouts are generally 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considered a directly allocable cost to the sponsor/project </w:t>
      </w:r>
      <w:r>
        <w:rPr>
          <w:sz w:val="24"/>
        </w:rPr>
        <w:t>(</w:t>
      </w:r>
      <w:r>
        <w:rPr>
          <w:sz w:val="24"/>
          <w:u w:val="single"/>
        </w:rPr>
        <w:t>as the hired lecturer is</w:t>
      </w:r>
      <w:r>
        <w:rPr>
          <w:spacing w:val="-52"/>
          <w:sz w:val="24"/>
        </w:rPr>
        <w:t xml:space="preserve"> </w:t>
      </w:r>
      <w:r>
        <w:rPr>
          <w:sz w:val="24"/>
          <w:u w:val="single"/>
        </w:rPr>
        <w:t>paid to teach a course, not to work on the sponsored project</w:t>
      </w:r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Therefore, it is</w:t>
      </w:r>
      <w:r>
        <w:rPr>
          <w:spacing w:val="1"/>
          <w:sz w:val="24"/>
        </w:rPr>
        <w:t xml:space="preserve"> </w:t>
      </w:r>
      <w:r>
        <w:rPr>
          <w:sz w:val="24"/>
        </w:rPr>
        <w:t>more appropriate to request the PI’s estimated salary and fringe based on their</w:t>
      </w:r>
      <w:r>
        <w:rPr>
          <w:spacing w:val="1"/>
          <w:sz w:val="24"/>
        </w:rPr>
        <w:t xml:space="preserve"> </w:t>
      </w:r>
      <w:r>
        <w:rPr>
          <w:sz w:val="24"/>
        </w:rPr>
        <w:t>effort on the sponsored project, and the department funds that would normally</w:t>
      </w:r>
      <w:r>
        <w:rPr>
          <w:spacing w:val="1"/>
          <w:sz w:val="24"/>
        </w:rPr>
        <w:t xml:space="preserve"> </w:t>
      </w:r>
      <w:r>
        <w:rPr>
          <w:sz w:val="24"/>
        </w:rPr>
        <w:t>be used to pay for the PI’s salary could be used towards the Course Buyout.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However,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if the PI insists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 including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 Course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Buyout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in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budget;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CGOs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should obtain documentation from the sponsor that Course Buyouts will 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approved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allowable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project.</w:t>
      </w:r>
    </w:p>
    <w:p w14:paraId="416A4D20" w14:textId="77777777" w:rsidR="00882EA1" w:rsidRDefault="00882EA1">
      <w:pPr>
        <w:pStyle w:val="BodyText"/>
        <w:spacing w:before="11"/>
        <w:rPr>
          <w:i/>
          <w:sz w:val="23"/>
        </w:rPr>
      </w:pPr>
    </w:p>
    <w:p w14:paraId="416A4D21" w14:textId="77777777" w:rsidR="00882EA1" w:rsidRDefault="009629AA">
      <w:pPr>
        <w:pStyle w:val="ListParagraph"/>
        <w:numPr>
          <w:ilvl w:val="0"/>
          <w:numId w:val="2"/>
        </w:numPr>
        <w:tabs>
          <w:tab w:val="left" w:pos="1114"/>
        </w:tabs>
        <w:ind w:left="839" w:right="369" w:firstLine="0"/>
        <w:rPr>
          <w:sz w:val="24"/>
        </w:rPr>
      </w:pPr>
      <w:r>
        <w:rPr>
          <w:sz w:val="24"/>
        </w:rPr>
        <w:t>Facility</w:t>
      </w:r>
      <w:r>
        <w:rPr>
          <w:spacing w:val="-2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Plan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field,</w:t>
      </w:r>
      <w:r>
        <w:rPr>
          <w:spacing w:val="-3"/>
          <w:sz w:val="24"/>
        </w:rPr>
        <w:t xml:space="preserve"> </w:t>
      </w:r>
      <w:r>
        <w:rPr>
          <w:sz w:val="24"/>
        </w:rPr>
        <w:t>typically</w:t>
      </w:r>
      <w:r>
        <w:rPr>
          <w:spacing w:val="-1"/>
          <w:sz w:val="24"/>
        </w:rPr>
        <w:t xml:space="preserve"> </w:t>
      </w:r>
      <w:r>
        <w:rPr>
          <w:sz w:val="24"/>
        </w:rPr>
        <w:t>completed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PI,</w:t>
      </w:r>
      <w:r>
        <w:rPr>
          <w:spacing w:val="-3"/>
          <w:sz w:val="24"/>
        </w:rPr>
        <w:t xml:space="preserve"> </w:t>
      </w:r>
      <w:r>
        <w:rPr>
          <w:sz w:val="24"/>
        </w:rPr>
        <w:t>provides</w:t>
      </w:r>
      <w:r>
        <w:rPr>
          <w:spacing w:val="-1"/>
          <w:sz w:val="24"/>
        </w:rPr>
        <w:t xml:space="preserve"> </w:t>
      </w:r>
      <w:r>
        <w:rPr>
          <w:sz w:val="24"/>
        </w:rPr>
        <w:t>confirmation</w:t>
      </w:r>
      <w:r>
        <w:rPr>
          <w:spacing w:val="-51"/>
          <w:sz w:val="24"/>
        </w:rPr>
        <w:t xml:space="preserve"> </w:t>
      </w:r>
      <w:r>
        <w:rPr>
          <w:sz w:val="24"/>
        </w:rPr>
        <w:t>whether the sponsor's application guidelines/instructions or solicitation (e.g., funding</w:t>
      </w:r>
      <w:r>
        <w:rPr>
          <w:spacing w:val="1"/>
          <w:sz w:val="24"/>
        </w:rPr>
        <w:t xml:space="preserve"> </w:t>
      </w:r>
      <w:r>
        <w:rPr>
          <w:sz w:val="24"/>
        </w:rPr>
        <w:t>opportunity announcement, request for proposals, request for bid, broad agency</w:t>
      </w:r>
      <w:r>
        <w:rPr>
          <w:spacing w:val="1"/>
          <w:sz w:val="24"/>
        </w:rPr>
        <w:t xml:space="preserve"> </w:t>
      </w:r>
      <w:r>
        <w:rPr>
          <w:sz w:val="24"/>
        </w:rPr>
        <w:t>announcement, etc.) does or does not require the submission of a Facility Safety Plan</w:t>
      </w:r>
      <w:r>
        <w:rPr>
          <w:spacing w:val="1"/>
          <w:sz w:val="24"/>
        </w:rPr>
        <w:t xml:space="preserve"> </w:t>
      </w:r>
      <w:r>
        <w:rPr>
          <w:sz w:val="24"/>
        </w:rPr>
        <w:t>and/or an</w:t>
      </w:r>
      <w:r>
        <w:rPr>
          <w:spacing w:val="2"/>
          <w:sz w:val="24"/>
        </w:rPr>
        <w:t xml:space="preserve"> </w:t>
      </w:r>
      <w:r>
        <w:rPr>
          <w:sz w:val="24"/>
        </w:rPr>
        <w:t>assurance</w:t>
      </w:r>
      <w:r>
        <w:rPr>
          <w:spacing w:val="-1"/>
          <w:sz w:val="24"/>
        </w:rPr>
        <w:t xml:space="preserve"> </w:t>
      </w:r>
      <w:r>
        <w:rPr>
          <w:sz w:val="24"/>
        </w:rPr>
        <w:t>regarding</w:t>
      </w:r>
      <w:r>
        <w:rPr>
          <w:spacing w:val="-2"/>
          <w:sz w:val="24"/>
        </w:rPr>
        <w:t xml:space="preserve"> </w:t>
      </w:r>
      <w:r>
        <w:rPr>
          <w:sz w:val="24"/>
        </w:rPr>
        <w:t>UCR's</w:t>
      </w:r>
      <w:r>
        <w:rPr>
          <w:spacing w:val="-1"/>
          <w:sz w:val="24"/>
        </w:rPr>
        <w:t xml:space="preserve"> </w:t>
      </w:r>
      <w:r>
        <w:rPr>
          <w:sz w:val="24"/>
        </w:rPr>
        <w:t>Facility Safety Plan.</w:t>
      </w:r>
    </w:p>
    <w:p w14:paraId="416A4D22" w14:textId="77777777" w:rsidR="00882EA1" w:rsidRDefault="00882EA1">
      <w:pPr>
        <w:pStyle w:val="BodyText"/>
        <w:spacing w:before="1"/>
      </w:pPr>
    </w:p>
    <w:p w14:paraId="416A4D23" w14:textId="77777777" w:rsidR="00882EA1" w:rsidRDefault="009629AA">
      <w:pPr>
        <w:pStyle w:val="ListParagraph"/>
        <w:numPr>
          <w:ilvl w:val="0"/>
          <w:numId w:val="2"/>
        </w:numPr>
        <w:tabs>
          <w:tab w:val="left" w:pos="1114"/>
        </w:tabs>
        <w:ind w:right="170" w:firstLine="0"/>
        <w:rPr>
          <w:sz w:val="24"/>
        </w:rPr>
      </w:pPr>
      <w:r>
        <w:rPr>
          <w:sz w:val="24"/>
        </w:rPr>
        <w:t>Abstract/Narrative.</w:t>
      </w:r>
      <w:r>
        <w:rPr>
          <w:spacing w:val="1"/>
          <w:sz w:val="24"/>
        </w:rPr>
        <w:t xml:space="preserve"> </w:t>
      </w:r>
      <w:r>
        <w:rPr>
          <w:sz w:val="24"/>
        </w:rPr>
        <w:t>This field, typically completed by the PI, provides a brief synopsis</w:t>
      </w:r>
      <w:r>
        <w:rPr>
          <w:spacing w:val="-52"/>
          <w:sz w:val="24"/>
        </w:rPr>
        <w:t xml:space="preserve"> </w:t>
      </w:r>
      <w:r>
        <w:rPr>
          <w:sz w:val="24"/>
        </w:rPr>
        <w:t>or technical</w:t>
      </w:r>
      <w:r>
        <w:rPr>
          <w:spacing w:val="-2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effort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performed</w:t>
      </w:r>
      <w:r>
        <w:rPr>
          <w:spacing w:val="1"/>
          <w:sz w:val="24"/>
        </w:rPr>
        <w:t xml:space="preserve"> </w:t>
      </w:r>
      <w:r>
        <w:rPr>
          <w:sz w:val="24"/>
        </w:rPr>
        <w:t>(if</w:t>
      </w:r>
      <w:r>
        <w:rPr>
          <w:spacing w:val="-1"/>
          <w:sz w:val="24"/>
        </w:rPr>
        <w:t xml:space="preserve"> </w:t>
      </w:r>
      <w:r>
        <w:rPr>
          <w:sz w:val="24"/>
        </w:rPr>
        <w:t>funded).</w:t>
      </w:r>
    </w:p>
    <w:p w14:paraId="416A4D24" w14:textId="77777777" w:rsidR="00882EA1" w:rsidRDefault="00882EA1">
      <w:pPr>
        <w:pStyle w:val="BodyText"/>
        <w:spacing w:before="12"/>
        <w:rPr>
          <w:sz w:val="23"/>
        </w:rPr>
      </w:pPr>
    </w:p>
    <w:p w14:paraId="416A4D25" w14:textId="77777777" w:rsidR="00882EA1" w:rsidRDefault="009629AA">
      <w:pPr>
        <w:pStyle w:val="ListParagraph"/>
        <w:numPr>
          <w:ilvl w:val="1"/>
          <w:numId w:val="2"/>
        </w:numPr>
        <w:tabs>
          <w:tab w:val="left" w:pos="1858"/>
        </w:tabs>
        <w:ind w:right="302" w:firstLine="0"/>
        <w:rPr>
          <w:sz w:val="24"/>
        </w:rPr>
      </w:pPr>
      <w:r>
        <w:rPr>
          <w:sz w:val="24"/>
        </w:rPr>
        <w:t>Pursuant to Section C (3)(d)(iv) above, this field is helpful to determine if the</w:t>
      </w:r>
      <w:r>
        <w:rPr>
          <w:spacing w:val="-52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3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F&amp;A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3"/>
          <w:sz w:val="24"/>
        </w:rPr>
        <w:t xml:space="preserve"> </w:t>
      </w:r>
      <w:r>
        <w:rPr>
          <w:sz w:val="24"/>
        </w:rPr>
        <w:t>has been</w:t>
      </w:r>
      <w:r>
        <w:rPr>
          <w:spacing w:val="-1"/>
          <w:sz w:val="24"/>
        </w:rPr>
        <w:t xml:space="preserve"> </w:t>
      </w:r>
      <w:r>
        <w:rPr>
          <w:sz w:val="24"/>
        </w:rPr>
        <w:t>proposed.</w:t>
      </w:r>
    </w:p>
    <w:p w14:paraId="416A4D26" w14:textId="77777777" w:rsidR="00882EA1" w:rsidRDefault="00882EA1">
      <w:pPr>
        <w:pStyle w:val="BodyText"/>
        <w:spacing w:before="11"/>
        <w:rPr>
          <w:sz w:val="23"/>
        </w:rPr>
      </w:pPr>
    </w:p>
    <w:p w14:paraId="416A4D27" w14:textId="77777777" w:rsidR="00882EA1" w:rsidRDefault="009629AA">
      <w:pPr>
        <w:pStyle w:val="Heading1"/>
        <w:numPr>
          <w:ilvl w:val="0"/>
          <w:numId w:val="6"/>
        </w:numPr>
        <w:tabs>
          <w:tab w:val="left" w:pos="358"/>
        </w:tabs>
        <w:spacing w:before="1"/>
        <w:ind w:left="357" w:hanging="238"/>
        <w:rPr>
          <w:b w:val="0"/>
        </w:rPr>
      </w:pPr>
      <w:r>
        <w:rPr>
          <w:u w:val="single"/>
        </w:rPr>
        <w:t>Budget</w:t>
      </w:r>
      <w:r>
        <w:rPr>
          <w:spacing w:val="-2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28" w14:textId="77777777" w:rsidR="00882EA1" w:rsidRDefault="00882EA1">
      <w:pPr>
        <w:pStyle w:val="BodyText"/>
        <w:spacing w:before="9"/>
        <w:rPr>
          <w:sz w:val="19"/>
        </w:rPr>
      </w:pPr>
    </w:p>
    <w:p w14:paraId="416A4D29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9"/>
        </w:tabs>
        <w:spacing w:before="51"/>
        <w:ind w:left="568" w:hanging="231"/>
        <w:rPr>
          <w:sz w:val="24"/>
        </w:rPr>
      </w:pPr>
      <w:r>
        <w:rPr>
          <w:sz w:val="24"/>
          <w:u w:val="single"/>
        </w:rPr>
        <w:t>Facilities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Administrative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(F&amp;A)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Costs</w:t>
      </w:r>
      <w:r>
        <w:rPr>
          <w:spacing w:val="-2"/>
          <w:sz w:val="24"/>
        </w:rPr>
        <w:t xml:space="preserve"> </w:t>
      </w:r>
      <w:r>
        <w:rPr>
          <w:sz w:val="24"/>
        </w:rPr>
        <w:t>header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</w:p>
    <w:p w14:paraId="416A4D2A" w14:textId="77777777" w:rsidR="00882EA1" w:rsidRDefault="00882EA1">
      <w:pPr>
        <w:pStyle w:val="BodyText"/>
        <w:spacing w:before="9"/>
        <w:rPr>
          <w:sz w:val="19"/>
        </w:rPr>
      </w:pPr>
    </w:p>
    <w:p w14:paraId="416A4D2B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2"/>
        <w:ind w:left="839" w:right="168" w:firstLine="0"/>
        <w:rPr>
          <w:sz w:val="24"/>
        </w:rPr>
      </w:pPr>
      <w:r>
        <w:rPr>
          <w:sz w:val="24"/>
        </w:rPr>
        <w:t>Determine if the appropriate F&amp;A rate was used as it relates to the scope of work</w:t>
      </w:r>
      <w:r>
        <w:rPr>
          <w:spacing w:val="1"/>
          <w:sz w:val="24"/>
        </w:rPr>
        <w:t xml:space="preserve"> </w:t>
      </w:r>
      <w:r>
        <w:rPr>
          <w:sz w:val="24"/>
        </w:rPr>
        <w:t>being proposed (e.g., research, instruction, or other sponsored activity) and location</w:t>
      </w:r>
      <w:r>
        <w:rPr>
          <w:spacing w:val="1"/>
          <w:sz w:val="24"/>
        </w:rPr>
        <w:t xml:space="preserve"> </w:t>
      </w:r>
      <w:r>
        <w:rPr>
          <w:sz w:val="24"/>
        </w:rPr>
        <w:t>(i.e., on-campus or off-campus) of the proposed work.</w:t>
      </w:r>
      <w:r>
        <w:rPr>
          <w:spacing w:val="1"/>
          <w:sz w:val="24"/>
        </w:rPr>
        <w:t xml:space="preserve"> </w:t>
      </w:r>
      <w:r>
        <w:rPr>
          <w:sz w:val="24"/>
        </w:rPr>
        <w:t>Use the Request Alternative F&amp;A</w:t>
      </w:r>
      <w:r>
        <w:rPr>
          <w:spacing w:val="-52"/>
          <w:sz w:val="24"/>
        </w:rPr>
        <w:t xml:space="preserve"> </w:t>
      </w:r>
      <w:r>
        <w:rPr>
          <w:sz w:val="24"/>
        </w:rPr>
        <w:t>Rate button to correct the Rate (%) and/or Base Description (e.g., MTDC, TDC, TC, etc.),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appropriate.</w:t>
      </w:r>
    </w:p>
    <w:p w14:paraId="416A4D2C" w14:textId="77777777" w:rsidR="00882EA1" w:rsidRDefault="00882EA1">
      <w:pPr>
        <w:pStyle w:val="BodyText"/>
        <w:spacing w:before="1"/>
      </w:pPr>
    </w:p>
    <w:p w14:paraId="416A4D2D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right="411" w:firstLine="0"/>
        <w:rPr>
          <w:sz w:val="24"/>
        </w:rPr>
      </w:pPr>
      <w:r>
        <w:rPr>
          <w:sz w:val="24"/>
        </w:rPr>
        <w:t>If a rate other than UCR’s approved F&amp;A rate is used, it must be based upon one of</w:t>
      </w:r>
      <w:r>
        <w:rPr>
          <w:spacing w:val="-53"/>
          <w:sz w:val="24"/>
        </w:rPr>
        <w:t xml:space="preserve"> </w:t>
      </w:r>
      <w:r>
        <w:rPr>
          <w:sz w:val="24"/>
        </w:rPr>
        <w:t>two criteria, sponsor policy or campus determination.</w:t>
      </w:r>
      <w:r>
        <w:rPr>
          <w:spacing w:val="1"/>
          <w:sz w:val="24"/>
        </w:rPr>
        <w:t xml:space="preserve"> </w:t>
      </w:r>
      <w:r>
        <w:rPr>
          <w:sz w:val="24"/>
        </w:rPr>
        <w:t>If the request is based upon</w:t>
      </w:r>
      <w:r>
        <w:rPr>
          <w:spacing w:val="1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policy, first</w:t>
      </w:r>
      <w:r>
        <w:rPr>
          <w:spacing w:val="-1"/>
          <w:sz w:val="24"/>
        </w:rPr>
        <w:t xml:space="preserve"> </w:t>
      </w:r>
      <w:r>
        <w:rPr>
          <w:sz w:val="24"/>
        </w:rPr>
        <w:t>determine</w:t>
      </w:r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1"/>
          <w:sz w:val="24"/>
        </w:rPr>
        <w:t xml:space="preserve"> </w:t>
      </w:r>
      <w:r>
        <w:rPr>
          <w:sz w:val="24"/>
        </w:rPr>
        <w:t>(formally</w:t>
      </w:r>
      <w:r>
        <w:rPr>
          <w:spacing w:val="-1"/>
          <w:sz w:val="24"/>
        </w:rPr>
        <w:t xml:space="preserve"> </w:t>
      </w:r>
      <w:r>
        <w:rPr>
          <w:sz w:val="24"/>
        </w:rPr>
        <w:t>referred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</w:p>
    <w:p w14:paraId="416A4D2E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2F" w14:textId="77777777" w:rsidR="00882EA1" w:rsidRDefault="009629AA">
      <w:pPr>
        <w:pStyle w:val="BodyText"/>
        <w:spacing w:before="39"/>
        <w:ind w:left="839" w:right="213"/>
      </w:pPr>
      <w:r>
        <w:lastRenderedPageBreak/>
        <w:t>“waiver”) exists in the REMS database under the Verified Sponsor Policy (VSP) based on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solicitation</w:t>
      </w:r>
      <w:r>
        <w:rPr>
          <w:spacing w:val="-1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type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 is applying</w:t>
      </w:r>
      <w:r>
        <w:rPr>
          <w:spacing w:val="-2"/>
        </w:rPr>
        <w:t xml:space="preserve"> </w:t>
      </w:r>
      <w:r>
        <w:t>to.</w:t>
      </w:r>
    </w:p>
    <w:p w14:paraId="416A4D30" w14:textId="77777777" w:rsidR="00882EA1" w:rsidRDefault="00882EA1">
      <w:pPr>
        <w:pStyle w:val="BodyText"/>
        <w:spacing w:before="12"/>
        <w:rPr>
          <w:sz w:val="23"/>
        </w:rPr>
      </w:pPr>
    </w:p>
    <w:p w14:paraId="416A4D3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281" w:firstLine="0"/>
        <w:rPr>
          <w:sz w:val="24"/>
        </w:rPr>
      </w:pPr>
      <w:r>
        <w:rPr>
          <w:sz w:val="24"/>
        </w:rPr>
        <w:t>If an approved exception does not exist under the VSP list, then an indirect cost rate</w:t>
      </w:r>
      <w:r>
        <w:rPr>
          <w:spacing w:val="-52"/>
          <w:sz w:val="24"/>
        </w:rPr>
        <w:t xml:space="preserve"> </w:t>
      </w:r>
      <w:r>
        <w:rPr>
          <w:sz w:val="24"/>
        </w:rPr>
        <w:t>exception must be requested and submitted via REMS for review and/or approval to</w:t>
      </w:r>
      <w:r>
        <w:rPr>
          <w:spacing w:val="1"/>
          <w:sz w:val="24"/>
        </w:rPr>
        <w:t xml:space="preserve"> </w:t>
      </w:r>
      <w:r>
        <w:rPr>
          <w:sz w:val="24"/>
        </w:rPr>
        <w:t>UCOP or RED,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>The supporting documentation for the limited indirect</w:t>
      </w:r>
      <w:r>
        <w:rPr>
          <w:spacing w:val="1"/>
          <w:sz w:val="24"/>
        </w:rPr>
        <w:t xml:space="preserve"> </w:t>
      </w:r>
      <w:r>
        <w:rPr>
          <w:sz w:val="24"/>
        </w:rPr>
        <w:t>cost rate should be provided by the PI or the CGA.</w:t>
      </w:r>
      <w:r>
        <w:rPr>
          <w:spacing w:val="1"/>
          <w:sz w:val="24"/>
        </w:rPr>
        <w:t xml:space="preserve"> </w:t>
      </w:r>
      <w:r>
        <w:rPr>
          <w:sz w:val="24"/>
        </w:rPr>
        <w:t>For additional guidance, please</w:t>
      </w:r>
      <w:r>
        <w:rPr>
          <w:spacing w:val="1"/>
          <w:sz w:val="24"/>
        </w:rPr>
        <w:t xml:space="preserve"> </w:t>
      </w:r>
      <w:r>
        <w:rPr>
          <w:sz w:val="24"/>
        </w:rPr>
        <w:t>review UC Contract and Grant Manual, Chapter 8 – Indirect Costs, at:</w:t>
      </w:r>
      <w:r>
        <w:rPr>
          <w:color w:val="0000FF"/>
          <w:spacing w:val="1"/>
          <w:sz w:val="24"/>
        </w:rPr>
        <w:t xml:space="preserve"> </w:t>
      </w:r>
      <w:hyperlink r:id="rId21">
        <w:r>
          <w:rPr>
            <w:color w:val="0000FF"/>
            <w:spacing w:val="-1"/>
            <w:sz w:val="24"/>
            <w:u w:val="single" w:color="0000FF"/>
          </w:rPr>
          <w:t>http://www.ucop.edu/research-policy-analysis-coordination/resources-tools/contract-</w:t>
        </w:r>
      </w:hyperlink>
      <w:r>
        <w:rPr>
          <w:color w:val="0000FF"/>
          <w:sz w:val="24"/>
        </w:rPr>
        <w:t xml:space="preserve"> </w:t>
      </w:r>
      <w:hyperlink r:id="rId22">
        <w:r>
          <w:rPr>
            <w:color w:val="0000FF"/>
            <w:sz w:val="24"/>
            <w:u w:val="single" w:color="0000FF"/>
          </w:rPr>
          <w:t>and-grant-manual/chapter8/index.html</w:t>
        </w:r>
      </w:hyperlink>
      <w:r>
        <w:rPr>
          <w:sz w:val="24"/>
        </w:rPr>
        <w:t>.</w:t>
      </w:r>
    </w:p>
    <w:p w14:paraId="416A4D32" w14:textId="77777777" w:rsidR="00882EA1" w:rsidRDefault="00882EA1">
      <w:pPr>
        <w:pStyle w:val="BodyText"/>
        <w:spacing w:before="10"/>
        <w:rPr>
          <w:sz w:val="19"/>
        </w:rPr>
      </w:pPr>
    </w:p>
    <w:p w14:paraId="416A4D33" w14:textId="77777777" w:rsidR="00882EA1" w:rsidRDefault="009629AA">
      <w:pPr>
        <w:pStyle w:val="BodyText"/>
        <w:spacing w:before="52"/>
        <w:ind w:left="839" w:right="106"/>
      </w:pPr>
      <w:r>
        <w:t>NOTE:</w:t>
      </w:r>
      <w:r>
        <w:rPr>
          <w:spacing w:val="1"/>
        </w:rPr>
        <w:t xml:space="preserve"> </w:t>
      </w:r>
      <w:r>
        <w:t xml:space="preserve">If an </w:t>
      </w:r>
      <w:proofErr w:type="spellStart"/>
      <w:r>
        <w:t>eCAF</w:t>
      </w:r>
      <w:proofErr w:type="spellEnd"/>
      <w:r>
        <w:t xml:space="preserve"> is submitted to RED with a proposed rate less than UCR’s federally</w:t>
      </w:r>
      <w:r>
        <w:rPr>
          <w:spacing w:val="1"/>
        </w:rPr>
        <w:t xml:space="preserve"> </w:t>
      </w:r>
      <w:r>
        <w:t>negotiated F&amp;A rate, an additional tab will appear to the right of the Budget Information</w:t>
      </w:r>
      <w:r>
        <w:rPr>
          <w:spacing w:val="-53"/>
        </w:rPr>
        <w:t xml:space="preserve"> </w:t>
      </w:r>
      <w:r>
        <w:t xml:space="preserve">tab labeled </w:t>
      </w:r>
      <w:r>
        <w:rPr>
          <w:b/>
        </w:rPr>
        <w:t>F&amp;A Exception Request</w:t>
      </w:r>
      <w:r>
        <w:t>.</w:t>
      </w:r>
      <w:r>
        <w:rPr>
          <w:spacing w:val="1"/>
        </w:rPr>
        <w:t xml:space="preserve"> </w:t>
      </w:r>
      <w:r>
        <w:t>This additional tab will allow the CGO to indicate if</w:t>
      </w:r>
      <w:r>
        <w:rPr>
          <w:spacing w:val="1"/>
        </w:rPr>
        <w:t xml:space="preserve"> </w:t>
      </w:r>
      <w:r>
        <w:t>there is an existing VSP exception or whether a request for a new exception has been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REMS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t>below).</w:t>
      </w:r>
    </w:p>
    <w:p w14:paraId="416A4D34" w14:textId="77777777" w:rsidR="00882EA1" w:rsidRDefault="00882EA1">
      <w:pPr>
        <w:pStyle w:val="BodyText"/>
        <w:spacing w:before="11"/>
        <w:rPr>
          <w:sz w:val="23"/>
        </w:rPr>
      </w:pPr>
    </w:p>
    <w:p w14:paraId="416A4D35" w14:textId="77777777" w:rsidR="00882EA1" w:rsidRDefault="009629AA">
      <w:pPr>
        <w:pStyle w:val="ListParagraph"/>
        <w:numPr>
          <w:ilvl w:val="1"/>
          <w:numId w:val="6"/>
        </w:numPr>
        <w:tabs>
          <w:tab w:val="left" w:pos="581"/>
        </w:tabs>
        <w:ind w:left="580" w:hanging="243"/>
        <w:rPr>
          <w:sz w:val="24"/>
        </w:rPr>
      </w:pPr>
      <w:r>
        <w:rPr>
          <w:sz w:val="24"/>
          <w:u w:val="single"/>
        </w:rPr>
        <w:t>Budget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header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</w:p>
    <w:p w14:paraId="416A4D36" w14:textId="77777777" w:rsidR="00882EA1" w:rsidRDefault="00882EA1">
      <w:pPr>
        <w:pStyle w:val="BodyText"/>
        <w:spacing w:before="9"/>
        <w:rPr>
          <w:sz w:val="19"/>
        </w:rPr>
      </w:pPr>
    </w:p>
    <w:p w14:paraId="416A4D37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2"/>
        <w:ind w:right="282" w:firstLine="0"/>
        <w:rPr>
          <w:sz w:val="24"/>
        </w:rPr>
      </w:pPr>
      <w:r>
        <w:rPr>
          <w:sz w:val="24"/>
        </w:rPr>
        <w:t>Verify that the Total All Costs for both the initial and total periods are consistent with</w:t>
      </w:r>
      <w:r>
        <w:rPr>
          <w:spacing w:val="-52"/>
          <w:sz w:val="24"/>
        </w:rPr>
        <w:t xml:space="preserve"> </w:t>
      </w:r>
      <w:r>
        <w:rPr>
          <w:sz w:val="24"/>
        </w:rPr>
        <w:t>the budget information contained in the proposal.</w:t>
      </w:r>
      <w:r>
        <w:rPr>
          <w:spacing w:val="1"/>
          <w:sz w:val="24"/>
        </w:rPr>
        <w:t xml:space="preserve"> </w:t>
      </w:r>
      <w:r>
        <w:rPr>
          <w:sz w:val="24"/>
        </w:rPr>
        <w:t>If the amounts differ, CGO should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contact the PI/CGA to address any discrepancies and instruct PI/CGA to update </w:t>
      </w:r>
      <w:proofErr w:type="spellStart"/>
      <w:r>
        <w:rPr>
          <w:sz w:val="24"/>
        </w:rPr>
        <w:t>eCAF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3"/>
          <w:sz w:val="24"/>
        </w:rPr>
        <w:t xml:space="preserve"> </w:t>
      </w:r>
      <w:r>
        <w:rPr>
          <w:sz w:val="24"/>
        </w:rPr>
        <w:t>proposal</w:t>
      </w:r>
      <w:r>
        <w:rPr>
          <w:spacing w:val="-2"/>
          <w:sz w:val="24"/>
        </w:rPr>
        <w:t xml:space="preserve"> </w:t>
      </w:r>
      <w:r>
        <w:rPr>
          <w:sz w:val="24"/>
        </w:rPr>
        <w:t>documents,</w:t>
      </w:r>
      <w:r>
        <w:rPr>
          <w:spacing w:val="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necessary.</w:t>
      </w:r>
    </w:p>
    <w:p w14:paraId="416A4D38" w14:textId="77777777" w:rsidR="00882EA1" w:rsidRDefault="00882EA1">
      <w:pPr>
        <w:pStyle w:val="BodyText"/>
        <w:spacing w:before="1"/>
      </w:pPr>
    </w:p>
    <w:p w14:paraId="416A4D3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right="442" w:firstLine="0"/>
        <w:rPr>
          <w:sz w:val="24"/>
        </w:rPr>
      </w:pPr>
      <w:r>
        <w:rPr>
          <w:sz w:val="24"/>
        </w:rPr>
        <w:t>Review budget documents, including the budget justification (if required by the</w:t>
      </w:r>
      <w:r>
        <w:rPr>
          <w:spacing w:val="1"/>
          <w:sz w:val="24"/>
        </w:rPr>
        <w:t xml:space="preserve"> </w:t>
      </w:r>
      <w:r>
        <w:rPr>
          <w:sz w:val="24"/>
        </w:rPr>
        <w:t>sponsor), for any institutional compliance issues (e.g., allowability of items being</w:t>
      </w:r>
      <w:r>
        <w:rPr>
          <w:spacing w:val="1"/>
          <w:sz w:val="24"/>
        </w:rPr>
        <w:t xml:space="preserve"> </w:t>
      </w:r>
      <w:r>
        <w:rPr>
          <w:sz w:val="24"/>
        </w:rPr>
        <w:t>requested as direct costs, but which are generally covered under F&amp;A; whether costs</w:t>
      </w:r>
      <w:r>
        <w:rPr>
          <w:spacing w:val="-52"/>
          <w:sz w:val="24"/>
        </w:rPr>
        <w:t xml:space="preserve"> </w:t>
      </w:r>
      <w:r>
        <w:rPr>
          <w:sz w:val="24"/>
        </w:rPr>
        <w:t>are accurately and appropriately categorized; quotes for equipment requested in the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budget are uploaded to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; requests for Participant Support is appropriate and</w:t>
      </w:r>
      <w:r>
        <w:rPr>
          <w:spacing w:val="-52"/>
          <w:sz w:val="24"/>
        </w:rPr>
        <w:t xml:space="preserve"> </w:t>
      </w:r>
      <w:r>
        <w:rPr>
          <w:sz w:val="24"/>
        </w:rPr>
        <w:t>follows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definition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what</w:t>
      </w:r>
      <w:r>
        <w:rPr>
          <w:spacing w:val="2"/>
          <w:sz w:val="24"/>
        </w:rPr>
        <w:t xml:space="preserve"> </w:t>
      </w:r>
      <w:r>
        <w:rPr>
          <w:sz w:val="24"/>
        </w:rPr>
        <w:t>qualifies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Participant</w:t>
      </w:r>
      <w:r>
        <w:rPr>
          <w:spacing w:val="1"/>
          <w:sz w:val="24"/>
        </w:rPr>
        <w:t xml:space="preserve"> </w:t>
      </w:r>
      <w:r>
        <w:rPr>
          <w:sz w:val="24"/>
        </w:rPr>
        <w:t>Support</w:t>
      </w:r>
      <w:r>
        <w:rPr>
          <w:spacing w:val="1"/>
          <w:sz w:val="24"/>
        </w:rPr>
        <w:t xml:space="preserve"> </w:t>
      </w:r>
      <w:r>
        <w:rPr>
          <w:sz w:val="24"/>
        </w:rPr>
        <w:t>costs).</w:t>
      </w:r>
    </w:p>
    <w:p w14:paraId="416A4D3A" w14:textId="77777777" w:rsidR="00882EA1" w:rsidRDefault="00882EA1">
      <w:pPr>
        <w:pStyle w:val="BodyText"/>
        <w:spacing w:before="11"/>
        <w:rPr>
          <w:sz w:val="23"/>
        </w:rPr>
      </w:pPr>
    </w:p>
    <w:p w14:paraId="416A4D3B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right="877" w:firstLine="0"/>
        <w:rPr>
          <w:sz w:val="24"/>
        </w:rPr>
      </w:pPr>
      <w:r>
        <w:rPr>
          <w:sz w:val="24"/>
        </w:rPr>
        <w:t>Verify if any other budget documents are required by the sponsor (e.g., use of</w:t>
      </w:r>
      <w:r>
        <w:rPr>
          <w:spacing w:val="-52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budget</w:t>
      </w:r>
      <w:r>
        <w:rPr>
          <w:spacing w:val="-4"/>
          <w:sz w:val="24"/>
        </w:rPr>
        <w:t xml:space="preserve"> </w:t>
      </w:r>
      <w:r>
        <w:rPr>
          <w:sz w:val="24"/>
        </w:rPr>
        <w:t>template/format;</w:t>
      </w:r>
      <w:r>
        <w:rPr>
          <w:spacing w:val="-3"/>
          <w:sz w:val="24"/>
        </w:rPr>
        <w:t xml:space="preserve"> </w:t>
      </w:r>
      <w:r>
        <w:rPr>
          <w:sz w:val="24"/>
        </w:rPr>
        <w:t>authorized</w:t>
      </w:r>
      <w:r>
        <w:rPr>
          <w:spacing w:val="-2"/>
          <w:sz w:val="24"/>
        </w:rPr>
        <w:t xml:space="preserve"> </w:t>
      </w:r>
      <w:r>
        <w:rPr>
          <w:sz w:val="24"/>
        </w:rPr>
        <w:t>official’s</w:t>
      </w:r>
      <w:r>
        <w:rPr>
          <w:spacing w:val="-3"/>
          <w:sz w:val="24"/>
        </w:rPr>
        <w:t xml:space="preserve"> </w:t>
      </w:r>
      <w:r>
        <w:rPr>
          <w:sz w:val="24"/>
        </w:rPr>
        <w:t>signature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budget,</w:t>
      </w:r>
      <w:r>
        <w:rPr>
          <w:spacing w:val="-2"/>
          <w:sz w:val="24"/>
        </w:rPr>
        <w:t xml:space="preserve"> </w:t>
      </w:r>
      <w:r>
        <w:rPr>
          <w:sz w:val="24"/>
        </w:rPr>
        <w:t>etc.).</w:t>
      </w:r>
    </w:p>
    <w:p w14:paraId="416A4D3C" w14:textId="77777777" w:rsidR="00882EA1" w:rsidRDefault="00882EA1">
      <w:pPr>
        <w:pStyle w:val="BodyText"/>
      </w:pPr>
    </w:p>
    <w:p w14:paraId="416A4D3D" w14:textId="77777777" w:rsidR="00882EA1" w:rsidRDefault="009629AA">
      <w:pPr>
        <w:pStyle w:val="Heading1"/>
        <w:numPr>
          <w:ilvl w:val="0"/>
          <w:numId w:val="6"/>
        </w:numPr>
        <w:tabs>
          <w:tab w:val="left" w:pos="358"/>
        </w:tabs>
        <w:ind w:left="357" w:hanging="238"/>
        <w:rPr>
          <w:b w:val="0"/>
        </w:rPr>
      </w:pPr>
      <w:r>
        <w:rPr>
          <w:u w:val="single"/>
        </w:rPr>
        <w:t>F&amp;A</w:t>
      </w:r>
      <w:r>
        <w:rPr>
          <w:spacing w:val="-3"/>
          <w:u w:val="single"/>
        </w:rPr>
        <w:t xml:space="preserve"> </w:t>
      </w:r>
      <w:r>
        <w:rPr>
          <w:u w:val="single"/>
        </w:rPr>
        <w:t>Exception</w:t>
      </w:r>
      <w:r>
        <w:rPr>
          <w:spacing w:val="-2"/>
          <w:u w:val="single"/>
        </w:rPr>
        <w:t xml:space="preserve"> </w:t>
      </w:r>
      <w:r>
        <w:rPr>
          <w:u w:val="single"/>
        </w:rPr>
        <w:t>Request</w:t>
      </w:r>
      <w:r>
        <w:rPr>
          <w:spacing w:val="-2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3E" w14:textId="77777777" w:rsidR="00882EA1" w:rsidRDefault="00882EA1">
      <w:pPr>
        <w:pStyle w:val="BodyText"/>
        <w:spacing w:before="11"/>
        <w:rPr>
          <w:sz w:val="19"/>
        </w:rPr>
      </w:pPr>
    </w:p>
    <w:p w14:paraId="416A4D3F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2"/>
        </w:tabs>
        <w:spacing w:before="52"/>
        <w:ind w:left="331" w:right="871" w:firstLine="0"/>
        <w:rPr>
          <w:sz w:val="24"/>
        </w:rPr>
      </w:pPr>
      <w:r>
        <w:rPr>
          <w:sz w:val="24"/>
        </w:rPr>
        <w:t>Verify that the appropriate Exception Type was selected by the PI/CGA (i.e., Existing</w:t>
      </w:r>
      <w:r>
        <w:rPr>
          <w:spacing w:val="-52"/>
          <w:sz w:val="24"/>
        </w:rPr>
        <w:t xml:space="preserve"> </w:t>
      </w:r>
      <w:r>
        <w:rPr>
          <w:sz w:val="24"/>
        </w:rPr>
        <w:t>Exception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New</w:t>
      </w:r>
      <w:r>
        <w:rPr>
          <w:spacing w:val="1"/>
          <w:sz w:val="24"/>
        </w:rPr>
        <w:t xml:space="preserve"> </w:t>
      </w:r>
      <w:r>
        <w:rPr>
          <w:sz w:val="24"/>
        </w:rPr>
        <w:t>Exception) by</w:t>
      </w:r>
      <w:r>
        <w:rPr>
          <w:spacing w:val="-1"/>
          <w:sz w:val="24"/>
        </w:rPr>
        <w:t xml:space="preserve"> </w:t>
      </w:r>
      <w:r>
        <w:rPr>
          <w:sz w:val="24"/>
        </w:rPr>
        <w:t>checking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VSP</w:t>
      </w:r>
      <w:r>
        <w:rPr>
          <w:spacing w:val="-4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exceptions in</w:t>
      </w:r>
      <w:r>
        <w:rPr>
          <w:spacing w:val="-2"/>
          <w:sz w:val="24"/>
        </w:rPr>
        <w:t xml:space="preserve"> </w:t>
      </w:r>
      <w:r>
        <w:rPr>
          <w:sz w:val="24"/>
        </w:rPr>
        <w:t>REMS.</w:t>
      </w:r>
    </w:p>
    <w:p w14:paraId="416A4D40" w14:textId="77777777" w:rsidR="00882EA1" w:rsidRDefault="00882EA1">
      <w:pPr>
        <w:pStyle w:val="BodyText"/>
        <w:spacing w:before="12"/>
        <w:rPr>
          <w:sz w:val="23"/>
        </w:rPr>
      </w:pPr>
    </w:p>
    <w:p w14:paraId="416A4D41" w14:textId="77777777" w:rsidR="00882EA1" w:rsidRDefault="009629AA">
      <w:pPr>
        <w:pStyle w:val="BodyText"/>
        <w:ind w:left="331" w:right="230"/>
      </w:pPr>
      <w:r>
        <w:t>If an active VSP exception exists, the Exception Number, Rate (%), and Base Description</w:t>
      </w:r>
      <w:r>
        <w:rPr>
          <w:spacing w:val="1"/>
        </w:rPr>
        <w:t xml:space="preserve"> </w:t>
      </w:r>
      <w:r>
        <w:t>should coincide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corresponding</w:t>
      </w:r>
      <w:r>
        <w:rPr>
          <w:spacing w:val="-3"/>
        </w:rPr>
        <w:t xml:space="preserve"> </w:t>
      </w:r>
      <w:r>
        <w:t>fields</w:t>
      </w:r>
      <w:r>
        <w:rPr>
          <w:spacing w:val="-3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tab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eCAF</w:t>
      </w:r>
      <w:proofErr w:type="spellEnd"/>
      <w:r>
        <w:t>.</w:t>
      </w:r>
    </w:p>
    <w:p w14:paraId="416A4D42" w14:textId="77777777" w:rsidR="00882EA1" w:rsidRDefault="00882EA1">
      <w:p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43" w14:textId="77777777" w:rsidR="00882EA1" w:rsidRDefault="009629AA">
      <w:pPr>
        <w:pStyle w:val="BodyText"/>
        <w:spacing w:before="39"/>
        <w:ind w:left="335" w:right="722"/>
      </w:pPr>
      <w:r>
        <w:lastRenderedPageBreak/>
        <w:t>If there is not an active VSP exception, the CGO must request a new exception in REMS.</w:t>
      </w:r>
      <w:r>
        <w:rPr>
          <w:spacing w:val="-52"/>
        </w:rPr>
        <w:t xml:space="preserve"> </w:t>
      </w:r>
      <w:r>
        <w:t>Below are the</w:t>
      </w:r>
      <w:r>
        <w:rPr>
          <w:spacing w:val="-4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types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Requests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Exceptions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F&amp;A</w:t>
      </w:r>
      <w:r>
        <w:rPr>
          <w:spacing w:val="-1"/>
        </w:rPr>
        <w:t xml:space="preserve"> </w:t>
      </w:r>
      <w:r>
        <w:t>cost</w:t>
      </w:r>
      <w:r>
        <w:rPr>
          <w:spacing w:val="-4"/>
        </w:rPr>
        <w:t xml:space="preserve"> </w:t>
      </w:r>
      <w:r>
        <w:t>recovery:</w:t>
      </w:r>
    </w:p>
    <w:p w14:paraId="416A4D44" w14:textId="77777777" w:rsidR="00882EA1" w:rsidRDefault="00882EA1">
      <w:pPr>
        <w:pStyle w:val="BodyText"/>
        <w:rPr>
          <w:sz w:val="22"/>
        </w:rPr>
      </w:pPr>
    </w:p>
    <w:p w14:paraId="416A4D4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ind w:left="839" w:right="254" w:firstLine="0"/>
        <w:rPr>
          <w:sz w:val="24"/>
        </w:rPr>
      </w:pPr>
      <w:r>
        <w:rPr>
          <w:sz w:val="24"/>
        </w:rPr>
        <w:t>Sponsor Policy:</w:t>
      </w:r>
      <w:r>
        <w:rPr>
          <w:spacing w:val="1"/>
          <w:sz w:val="24"/>
        </w:rPr>
        <w:t xml:space="preserve"> </w:t>
      </w:r>
      <w:r>
        <w:rPr>
          <w:sz w:val="24"/>
        </w:rPr>
        <w:t>Exception requests based on sponsor policy are valid only for the</w:t>
      </w:r>
      <w:r>
        <w:rPr>
          <w:spacing w:val="1"/>
          <w:sz w:val="24"/>
        </w:rPr>
        <w:t xml:space="preserve"> </w:t>
      </w:r>
      <w:r>
        <w:rPr>
          <w:sz w:val="24"/>
        </w:rPr>
        <w:t>approved project at the campus of approval.</w:t>
      </w:r>
      <w:r>
        <w:rPr>
          <w:spacing w:val="1"/>
          <w:sz w:val="24"/>
        </w:rPr>
        <w:t xml:space="preserve"> </w:t>
      </w:r>
      <w:r>
        <w:rPr>
          <w:sz w:val="24"/>
        </w:rPr>
        <w:t>Campus proposal ID is required at time of</w:t>
      </w:r>
      <w:r>
        <w:rPr>
          <w:spacing w:val="-52"/>
          <w:sz w:val="24"/>
        </w:rPr>
        <w:t xml:space="preserve"> </w:t>
      </w:r>
      <w:r>
        <w:rPr>
          <w:sz w:val="24"/>
        </w:rPr>
        <w:t>exception request.</w:t>
      </w:r>
      <w:r>
        <w:rPr>
          <w:spacing w:val="1"/>
          <w:sz w:val="24"/>
        </w:rPr>
        <w:t xml:space="preserve"> </w:t>
      </w:r>
      <w:r>
        <w:rPr>
          <w:sz w:val="24"/>
        </w:rPr>
        <w:t>Awards with Multiple Campus Awards (MCAs) need separate</w:t>
      </w:r>
      <w:r>
        <w:rPr>
          <w:spacing w:val="1"/>
          <w:sz w:val="24"/>
        </w:rPr>
        <w:t xml:space="preserve"> </w:t>
      </w:r>
      <w:r>
        <w:rPr>
          <w:sz w:val="24"/>
        </w:rPr>
        <w:t>exceptions at each MCA campus.</w:t>
      </w:r>
      <w:r>
        <w:rPr>
          <w:spacing w:val="1"/>
          <w:sz w:val="24"/>
        </w:rPr>
        <w:t xml:space="preserve"> </w:t>
      </w:r>
      <w:r>
        <w:rPr>
          <w:sz w:val="24"/>
        </w:rPr>
        <w:t>Requests based upon a sponsor’s policy for federal</w:t>
      </w:r>
      <w:r>
        <w:rPr>
          <w:spacing w:val="1"/>
          <w:sz w:val="24"/>
        </w:rPr>
        <w:t xml:space="preserve"> </w:t>
      </w:r>
      <w:r>
        <w:rPr>
          <w:sz w:val="24"/>
        </w:rPr>
        <w:t>funding will be routed to UCOP for review and approval while for-profit and non-profit</w:t>
      </w:r>
      <w:r>
        <w:rPr>
          <w:spacing w:val="1"/>
          <w:sz w:val="24"/>
        </w:rPr>
        <w:t xml:space="preserve"> </w:t>
      </w:r>
      <w:r>
        <w:rPr>
          <w:sz w:val="24"/>
        </w:rPr>
        <w:t>sponsors are routed to RED; all State of California requests are prepared under the</w:t>
      </w:r>
      <w:r>
        <w:rPr>
          <w:spacing w:val="1"/>
          <w:sz w:val="24"/>
        </w:rPr>
        <w:t xml:space="preserve"> </w:t>
      </w:r>
      <w:r>
        <w:rPr>
          <w:sz w:val="24"/>
        </w:rPr>
        <w:t>Special Approval requests below.</w:t>
      </w:r>
      <w:r>
        <w:rPr>
          <w:spacing w:val="1"/>
          <w:sz w:val="24"/>
        </w:rPr>
        <w:t xml:space="preserve"> </w:t>
      </w:r>
      <w:r>
        <w:rPr>
          <w:sz w:val="24"/>
        </w:rPr>
        <w:t>If UCR is the recipient campus, CGO should use the</w:t>
      </w:r>
      <w:r>
        <w:rPr>
          <w:spacing w:val="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function in</w:t>
      </w:r>
      <w:r>
        <w:rPr>
          <w:spacing w:val="1"/>
          <w:sz w:val="24"/>
        </w:rPr>
        <w:t xml:space="preserve"> </w:t>
      </w:r>
      <w:r>
        <w:rPr>
          <w:sz w:val="24"/>
        </w:rPr>
        <w:t>REMS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copy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prime</w:t>
      </w:r>
      <w:r>
        <w:rPr>
          <w:spacing w:val="1"/>
          <w:sz w:val="24"/>
        </w:rPr>
        <w:t xml:space="preserve"> </w:t>
      </w:r>
      <w:r>
        <w:rPr>
          <w:sz w:val="24"/>
        </w:rPr>
        <w:t>recipient</w:t>
      </w:r>
      <w:r>
        <w:rPr>
          <w:spacing w:val="-2"/>
          <w:sz w:val="24"/>
        </w:rPr>
        <w:t xml:space="preserve"> </w:t>
      </w:r>
      <w:r>
        <w:rPr>
          <w:sz w:val="24"/>
        </w:rPr>
        <w:t>campus</w:t>
      </w:r>
      <w:r>
        <w:rPr>
          <w:spacing w:val="-2"/>
          <w:sz w:val="24"/>
        </w:rPr>
        <w:t xml:space="preserve"> </w:t>
      </w:r>
      <w:r>
        <w:rPr>
          <w:sz w:val="24"/>
        </w:rPr>
        <w:t>exception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MCA.</w:t>
      </w:r>
    </w:p>
    <w:p w14:paraId="416A4D46" w14:textId="77777777" w:rsidR="00882EA1" w:rsidRDefault="00882EA1">
      <w:pPr>
        <w:pStyle w:val="BodyText"/>
        <w:spacing w:before="1"/>
      </w:pPr>
    </w:p>
    <w:p w14:paraId="416A4D47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327" w:firstLine="0"/>
        <w:rPr>
          <w:sz w:val="24"/>
        </w:rPr>
      </w:pPr>
      <w:r>
        <w:rPr>
          <w:sz w:val="24"/>
        </w:rPr>
        <w:t>Campus Determination:</w:t>
      </w:r>
      <w:r>
        <w:rPr>
          <w:spacing w:val="1"/>
          <w:sz w:val="24"/>
        </w:rPr>
        <w:t xml:space="preserve"> </w:t>
      </w:r>
      <w:r>
        <w:rPr>
          <w:sz w:val="24"/>
        </w:rPr>
        <w:t>Campus Determination exceptions apply to requests when</w:t>
      </w:r>
      <w:r>
        <w:rPr>
          <w:spacing w:val="1"/>
          <w:sz w:val="24"/>
        </w:rPr>
        <w:t xml:space="preserve"> </w:t>
      </w:r>
      <w:r>
        <w:rPr>
          <w:sz w:val="24"/>
        </w:rPr>
        <w:t>there is no sponsor policy supporting the reduced indirect cost rate.</w:t>
      </w:r>
      <w:r>
        <w:rPr>
          <w:spacing w:val="1"/>
          <w:sz w:val="24"/>
        </w:rPr>
        <w:t xml:space="preserve"> </w:t>
      </w:r>
      <w:r>
        <w:rPr>
          <w:sz w:val="24"/>
        </w:rPr>
        <w:t>The PI will be</w:t>
      </w:r>
      <w:r>
        <w:rPr>
          <w:spacing w:val="1"/>
          <w:sz w:val="24"/>
        </w:rPr>
        <w:t xml:space="preserve"> </w:t>
      </w:r>
      <w:r>
        <w:rPr>
          <w:sz w:val="24"/>
        </w:rPr>
        <w:t>required to prepare a memo to the AVCR stating the need for the request and the rate</w:t>
      </w:r>
      <w:r>
        <w:rPr>
          <w:spacing w:val="-52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proposed.</w:t>
      </w:r>
      <w:r>
        <w:rPr>
          <w:spacing w:val="5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request is</w:t>
      </w:r>
      <w:r>
        <w:rPr>
          <w:spacing w:val="-2"/>
          <w:sz w:val="24"/>
        </w:rPr>
        <w:t xml:space="preserve"> </w:t>
      </w:r>
      <w:r>
        <w:rPr>
          <w:sz w:val="24"/>
        </w:rPr>
        <w:t>routed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REMS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 AVCR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and approval.</w:t>
      </w:r>
    </w:p>
    <w:p w14:paraId="416A4D48" w14:textId="77777777" w:rsidR="00882EA1" w:rsidRDefault="00882EA1">
      <w:pPr>
        <w:pStyle w:val="BodyText"/>
        <w:spacing w:before="11"/>
        <w:rPr>
          <w:sz w:val="23"/>
        </w:rPr>
      </w:pPr>
    </w:p>
    <w:p w14:paraId="416A4D4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328" w:firstLine="0"/>
        <w:rPr>
          <w:sz w:val="24"/>
        </w:rPr>
      </w:pPr>
      <w:r>
        <w:rPr>
          <w:sz w:val="24"/>
        </w:rPr>
        <w:t>Special Approval:</w:t>
      </w:r>
      <w:r>
        <w:rPr>
          <w:spacing w:val="1"/>
          <w:sz w:val="24"/>
        </w:rPr>
        <w:t xml:space="preserve"> </w:t>
      </w:r>
      <w:r>
        <w:rPr>
          <w:sz w:val="24"/>
        </w:rPr>
        <w:t>A Special Approval exception request is submitted in REMS to</w:t>
      </w:r>
      <w:r>
        <w:rPr>
          <w:spacing w:val="1"/>
          <w:sz w:val="24"/>
        </w:rPr>
        <w:t xml:space="preserve"> </w:t>
      </w:r>
      <w:r>
        <w:rPr>
          <w:sz w:val="24"/>
        </w:rPr>
        <w:t>UCOP for all State of California agreements in which the agency is requiring an indirect</w:t>
      </w:r>
      <w:r>
        <w:rPr>
          <w:spacing w:val="-52"/>
          <w:sz w:val="24"/>
        </w:rPr>
        <w:t xml:space="preserve"> </w:t>
      </w:r>
      <w:r>
        <w:rPr>
          <w:sz w:val="24"/>
        </w:rPr>
        <w:t>cost rate outside of the currently approved state rate.</w:t>
      </w:r>
      <w:r>
        <w:rPr>
          <w:spacing w:val="1"/>
          <w:sz w:val="24"/>
        </w:rPr>
        <w:t xml:space="preserve"> </w:t>
      </w:r>
      <w:r>
        <w:rPr>
          <w:sz w:val="24"/>
        </w:rPr>
        <w:t>Special Approval requests shall</w:t>
      </w:r>
      <w:r>
        <w:rPr>
          <w:spacing w:val="1"/>
          <w:sz w:val="24"/>
        </w:rPr>
        <w:t xml:space="preserve"> </w:t>
      </w:r>
      <w:r>
        <w:rPr>
          <w:sz w:val="24"/>
        </w:rPr>
        <w:t>be submitted</w:t>
      </w:r>
      <w:r>
        <w:rPr>
          <w:spacing w:val="-1"/>
          <w:sz w:val="24"/>
        </w:rPr>
        <w:t xml:space="preserve"> </w:t>
      </w:r>
      <w:r>
        <w:rPr>
          <w:sz w:val="24"/>
        </w:rPr>
        <w:t>to UCOP</w:t>
      </w:r>
      <w:r>
        <w:rPr>
          <w:spacing w:val="-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REMS</w:t>
      </w:r>
      <w:r>
        <w:rPr>
          <w:spacing w:val="-3"/>
          <w:sz w:val="24"/>
        </w:rPr>
        <w:t xml:space="preserve"> </w:t>
      </w:r>
      <w:r>
        <w:rPr>
          <w:sz w:val="24"/>
        </w:rPr>
        <w:t>Sponsor</w:t>
      </w:r>
      <w:r>
        <w:rPr>
          <w:spacing w:val="1"/>
          <w:sz w:val="24"/>
        </w:rPr>
        <w:t xml:space="preserve"> </w:t>
      </w:r>
      <w:r>
        <w:rPr>
          <w:sz w:val="24"/>
        </w:rPr>
        <w:t>Guidance</w:t>
      </w:r>
      <w:r>
        <w:rPr>
          <w:spacing w:val="1"/>
          <w:sz w:val="24"/>
        </w:rPr>
        <w:t xml:space="preserve"> </w:t>
      </w:r>
      <w:r>
        <w:rPr>
          <w:sz w:val="24"/>
        </w:rPr>
        <w:t>record</w:t>
      </w:r>
      <w:r>
        <w:rPr>
          <w:spacing w:val="-2"/>
          <w:sz w:val="24"/>
        </w:rPr>
        <w:t xml:space="preserve"> </w:t>
      </w:r>
      <w:r>
        <w:rPr>
          <w:sz w:val="24"/>
        </w:rPr>
        <w:t>306.</w:t>
      </w:r>
    </w:p>
    <w:p w14:paraId="416A4D4A" w14:textId="77777777" w:rsidR="00882EA1" w:rsidRDefault="00882EA1">
      <w:pPr>
        <w:pStyle w:val="BodyText"/>
        <w:spacing w:before="12"/>
        <w:rPr>
          <w:sz w:val="23"/>
        </w:rPr>
      </w:pPr>
    </w:p>
    <w:p w14:paraId="416A4D4B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331" w:right="293" w:firstLine="0"/>
        <w:rPr>
          <w:sz w:val="24"/>
        </w:rPr>
      </w:pPr>
      <w:r>
        <w:rPr>
          <w:sz w:val="24"/>
        </w:rPr>
        <w:t xml:space="preserve">After submitting a new exception request via REMS, CGOs should complete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F&amp;A</w:t>
      </w:r>
      <w:r>
        <w:rPr>
          <w:spacing w:val="-52"/>
          <w:sz w:val="24"/>
        </w:rPr>
        <w:t xml:space="preserve"> </w:t>
      </w:r>
      <w:r>
        <w:rPr>
          <w:sz w:val="24"/>
        </w:rPr>
        <w:t>Exception Request tab by entering the requested Rate (%), selecting the Base Description,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provisional</w:t>
      </w:r>
      <w:r>
        <w:rPr>
          <w:spacing w:val="-1"/>
          <w:sz w:val="24"/>
        </w:rPr>
        <w:t xml:space="preserve"> </w:t>
      </w:r>
      <w:r>
        <w:rPr>
          <w:sz w:val="24"/>
        </w:rPr>
        <w:t>exception</w:t>
      </w:r>
      <w:r>
        <w:rPr>
          <w:spacing w:val="1"/>
          <w:sz w:val="24"/>
        </w:rPr>
        <w:t xml:space="preserve"> </w:t>
      </w:r>
      <w:r>
        <w:rPr>
          <w:sz w:val="24"/>
        </w:rPr>
        <w:t>number and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requested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Comments</w:t>
      </w:r>
      <w:r>
        <w:rPr>
          <w:spacing w:val="-3"/>
          <w:sz w:val="24"/>
        </w:rPr>
        <w:t xml:space="preserve"> </w:t>
      </w:r>
      <w:r>
        <w:rPr>
          <w:sz w:val="24"/>
        </w:rPr>
        <w:t>field.</w:t>
      </w:r>
    </w:p>
    <w:p w14:paraId="416A4D4C" w14:textId="77777777" w:rsidR="00882EA1" w:rsidRDefault="00882EA1">
      <w:pPr>
        <w:pStyle w:val="BodyText"/>
        <w:spacing w:before="1"/>
      </w:pPr>
    </w:p>
    <w:p w14:paraId="416A4D4D" w14:textId="77777777" w:rsidR="00882EA1" w:rsidRDefault="009629AA">
      <w:pPr>
        <w:pStyle w:val="Heading1"/>
        <w:numPr>
          <w:ilvl w:val="0"/>
          <w:numId w:val="6"/>
        </w:numPr>
        <w:tabs>
          <w:tab w:val="left" w:pos="365"/>
        </w:tabs>
        <w:ind w:left="364" w:hanging="238"/>
      </w:pPr>
      <w:r>
        <w:rPr>
          <w:u w:val="single"/>
        </w:rPr>
        <w:t>Cost</w:t>
      </w:r>
      <w:r>
        <w:rPr>
          <w:spacing w:val="-2"/>
          <w:u w:val="single"/>
        </w:rPr>
        <w:t xml:space="preserve"> </w:t>
      </w:r>
      <w:r>
        <w:rPr>
          <w:u w:val="single"/>
        </w:rPr>
        <w:t>Sharing</w:t>
      </w:r>
      <w:r>
        <w:rPr>
          <w:spacing w:val="-2"/>
          <w:u w:val="single"/>
        </w:rPr>
        <w:t xml:space="preserve"> </w:t>
      </w:r>
      <w:r>
        <w:rPr>
          <w:u w:val="single"/>
        </w:rPr>
        <w:t>Tab</w:t>
      </w:r>
      <w:r>
        <w:t>:</w:t>
      </w:r>
    </w:p>
    <w:p w14:paraId="416A4D4E" w14:textId="77777777" w:rsidR="00882EA1" w:rsidRDefault="00882EA1">
      <w:pPr>
        <w:pStyle w:val="BodyText"/>
        <w:spacing w:before="9"/>
        <w:rPr>
          <w:b/>
          <w:sz w:val="19"/>
        </w:rPr>
      </w:pPr>
    </w:p>
    <w:p w14:paraId="416A4D4F" w14:textId="77777777" w:rsidR="00882EA1" w:rsidRDefault="009629AA">
      <w:pPr>
        <w:pStyle w:val="ListParagraph"/>
        <w:numPr>
          <w:ilvl w:val="1"/>
          <w:numId w:val="6"/>
        </w:numPr>
        <w:tabs>
          <w:tab w:val="left" w:pos="785"/>
        </w:tabs>
        <w:spacing w:before="52"/>
        <w:ind w:left="335" w:right="159" w:firstLine="218"/>
        <w:rPr>
          <w:sz w:val="24"/>
        </w:rPr>
      </w:pPr>
      <w:r>
        <w:rPr>
          <w:sz w:val="24"/>
        </w:rPr>
        <w:t>Any portion of project or program costs not borne by the sponsor is a form of cost</w:t>
      </w:r>
      <w:r>
        <w:rPr>
          <w:spacing w:val="1"/>
          <w:sz w:val="24"/>
        </w:rPr>
        <w:t xml:space="preserve"> </w:t>
      </w:r>
      <w:r>
        <w:rPr>
          <w:sz w:val="24"/>
        </w:rPr>
        <w:t>sharing.</w:t>
      </w:r>
      <w:r>
        <w:rPr>
          <w:spacing w:val="1"/>
          <w:sz w:val="24"/>
        </w:rPr>
        <w:t xml:space="preserve"> </w:t>
      </w:r>
      <w:r>
        <w:rPr>
          <w:sz w:val="24"/>
        </w:rPr>
        <w:t>Cost sharing may be mandated by the sponsor (e.g., for an instrumentation grant,</w:t>
      </w:r>
      <w:r>
        <w:rPr>
          <w:spacing w:val="1"/>
          <w:sz w:val="24"/>
        </w:rPr>
        <w:t xml:space="preserve"> </w:t>
      </w:r>
      <w:r>
        <w:rPr>
          <w:sz w:val="24"/>
        </w:rPr>
        <w:t>the sponsor may require UCR to contribute 25% of the acquisition costs), voluntarily</w:t>
      </w:r>
      <w:r>
        <w:rPr>
          <w:spacing w:val="1"/>
          <w:sz w:val="24"/>
        </w:rPr>
        <w:t xml:space="preserve"> </w:t>
      </w:r>
      <w:r>
        <w:rPr>
          <w:sz w:val="24"/>
        </w:rPr>
        <w:t>committed (i.e., cost sharing offered in the absence of a sponsor's written requirement to</w:t>
      </w:r>
      <w:r>
        <w:rPr>
          <w:spacing w:val="1"/>
          <w:sz w:val="24"/>
        </w:rPr>
        <w:t xml:space="preserve"> </w:t>
      </w:r>
      <w:r>
        <w:rPr>
          <w:sz w:val="24"/>
        </w:rPr>
        <w:t>cost share), or voluntarily uncommitted (e.g., effort to be performed by a co-PI yet not</w:t>
      </w:r>
      <w:r>
        <w:rPr>
          <w:spacing w:val="1"/>
          <w:sz w:val="24"/>
        </w:rPr>
        <w:t xml:space="preserve"> </w:t>
      </w:r>
      <w:r>
        <w:rPr>
          <w:sz w:val="24"/>
        </w:rPr>
        <w:t>quantified in the proposal nor mandated by the sponsor).</w:t>
      </w:r>
      <w:r>
        <w:rPr>
          <w:spacing w:val="1"/>
          <w:sz w:val="24"/>
        </w:rPr>
        <w:t xml:space="preserve"> </w:t>
      </w:r>
      <w:r>
        <w:rPr>
          <w:sz w:val="24"/>
        </w:rPr>
        <w:t>Please note that any cost sharing</w:t>
      </w:r>
      <w:r>
        <w:rPr>
          <w:spacing w:val="1"/>
          <w:sz w:val="24"/>
        </w:rPr>
        <w:t xml:space="preserve"> </w:t>
      </w:r>
      <w:r>
        <w:rPr>
          <w:sz w:val="24"/>
        </w:rPr>
        <w:t>commitment quantified in a proposal becomes a legally binding commitment upon UCR if the</w:t>
      </w:r>
      <w:r>
        <w:rPr>
          <w:spacing w:val="-52"/>
          <w:sz w:val="24"/>
        </w:rPr>
        <w:t xml:space="preserve"> </w:t>
      </w:r>
      <w:r>
        <w:rPr>
          <w:sz w:val="24"/>
        </w:rPr>
        <w:t>proposal is awarded, thus necessitating that the cost sharing be tracked, documented, and</w:t>
      </w:r>
      <w:r>
        <w:rPr>
          <w:spacing w:val="1"/>
          <w:sz w:val="24"/>
        </w:rPr>
        <w:t xml:space="preserve"> </w:t>
      </w:r>
      <w:r>
        <w:rPr>
          <w:sz w:val="24"/>
        </w:rPr>
        <w:t>reported to the sponsor.</w:t>
      </w:r>
      <w:r>
        <w:rPr>
          <w:spacing w:val="1"/>
          <w:sz w:val="24"/>
        </w:rPr>
        <w:t xml:space="preserve"> </w:t>
      </w:r>
      <w:r>
        <w:rPr>
          <w:sz w:val="24"/>
        </w:rPr>
        <w:t>If cost sharing or matching funds are listed in the Cost Share Tab 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verify 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following:</w:t>
      </w:r>
    </w:p>
    <w:p w14:paraId="416A4D50" w14:textId="77777777" w:rsidR="00882EA1" w:rsidRDefault="00882EA1">
      <w:pPr>
        <w:pStyle w:val="BodyText"/>
      </w:pPr>
    </w:p>
    <w:p w14:paraId="416A4D5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spacing w:before="1"/>
        <w:ind w:left="1065" w:hanging="17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3"/>
          <w:sz w:val="24"/>
        </w:rPr>
        <w:t xml:space="preserve"> </w:t>
      </w:r>
      <w:r>
        <w:rPr>
          <w:sz w:val="24"/>
        </w:rPr>
        <w:t>quantifies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commitment.</w:t>
      </w:r>
    </w:p>
    <w:p w14:paraId="416A4D52" w14:textId="77777777" w:rsidR="00882EA1" w:rsidRDefault="00882EA1">
      <w:pPr>
        <w:pStyle w:val="BodyText"/>
        <w:spacing w:before="11"/>
        <w:rPr>
          <w:sz w:val="23"/>
        </w:rPr>
      </w:pPr>
    </w:p>
    <w:p w14:paraId="416A4D53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spacing w:before="1"/>
        <w:ind w:left="839" w:right="267" w:firstLine="0"/>
        <w:rPr>
          <w:sz w:val="24"/>
        </w:rPr>
      </w:pPr>
      <w:r>
        <w:rPr>
          <w:sz w:val="24"/>
        </w:rPr>
        <w:t>The proposed cost share is an allowable cost per UC policies, sponsor guidelines, and</w:t>
      </w:r>
      <w:r>
        <w:rPr>
          <w:spacing w:val="-52"/>
          <w:sz w:val="24"/>
        </w:rPr>
        <w:t xml:space="preserve"> </w:t>
      </w:r>
      <w:r>
        <w:rPr>
          <w:sz w:val="24"/>
        </w:rPr>
        <w:t>2 CFR Part</w:t>
      </w:r>
      <w:r>
        <w:rPr>
          <w:spacing w:val="2"/>
          <w:sz w:val="24"/>
        </w:rPr>
        <w:t xml:space="preserve"> </w:t>
      </w:r>
      <w:r>
        <w:rPr>
          <w:sz w:val="24"/>
        </w:rPr>
        <w:t>200</w:t>
      </w:r>
      <w:r>
        <w:rPr>
          <w:spacing w:val="1"/>
          <w:sz w:val="24"/>
        </w:rPr>
        <w:t xml:space="preserve"> </w:t>
      </w:r>
      <w:r>
        <w:rPr>
          <w:sz w:val="24"/>
        </w:rPr>
        <w:t>(aka</w:t>
      </w:r>
      <w:r>
        <w:rPr>
          <w:spacing w:val="1"/>
          <w:sz w:val="24"/>
        </w:rPr>
        <w:t xml:space="preserve"> </w:t>
      </w:r>
      <w:r>
        <w:rPr>
          <w:sz w:val="24"/>
        </w:rPr>
        <w:t>‘Uniform Guidance’).</w:t>
      </w:r>
    </w:p>
    <w:p w14:paraId="416A4D54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5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spacing w:before="39"/>
        <w:ind w:left="839" w:right="317" w:firstLine="0"/>
        <w:rPr>
          <w:sz w:val="24"/>
        </w:rPr>
      </w:pPr>
      <w:r>
        <w:rPr>
          <w:sz w:val="24"/>
        </w:rPr>
        <w:lastRenderedPageBreak/>
        <w:t>If cost sharing will be contributed by a department other than the lead department,</w:t>
      </w:r>
      <w:r>
        <w:rPr>
          <w:spacing w:val="-52"/>
          <w:sz w:val="24"/>
        </w:rPr>
        <w:t xml:space="preserve"> </w:t>
      </w:r>
      <w:r>
        <w:rPr>
          <w:sz w:val="24"/>
        </w:rPr>
        <w:t>each commitment should be acknowledged or approved in writing by the 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official.</w:t>
      </w:r>
    </w:p>
    <w:p w14:paraId="416A4D56" w14:textId="77777777" w:rsidR="00882EA1" w:rsidRDefault="00882EA1">
      <w:pPr>
        <w:pStyle w:val="BodyText"/>
        <w:spacing w:before="12"/>
        <w:rPr>
          <w:sz w:val="23"/>
        </w:rPr>
      </w:pPr>
    </w:p>
    <w:p w14:paraId="416A4D57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19"/>
        </w:tabs>
        <w:ind w:left="839" w:right="141" w:firstLine="0"/>
        <w:rPr>
          <w:sz w:val="24"/>
        </w:rPr>
      </w:pPr>
      <w:r>
        <w:rPr>
          <w:sz w:val="24"/>
        </w:rPr>
        <w:t>If the Vice Chancellor for Research and Economic Development (VCR) is mentioned as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 cost sharing, this commitment must be approved in writing by the VCR. CGOs</w:t>
      </w:r>
      <w:r>
        <w:rPr>
          <w:spacing w:val="1"/>
          <w:sz w:val="24"/>
        </w:rPr>
        <w:t xml:space="preserve"> </w:t>
      </w:r>
      <w:r>
        <w:rPr>
          <w:sz w:val="24"/>
        </w:rPr>
        <w:t>should confirm if supporting documents have been received and uploaded in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Attachments tab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confirming this commitment.</w:t>
      </w:r>
      <w:r>
        <w:rPr>
          <w:spacing w:val="1"/>
          <w:sz w:val="24"/>
        </w:rPr>
        <w:t xml:space="preserve"> </w:t>
      </w:r>
      <w:r>
        <w:rPr>
          <w:sz w:val="24"/>
        </w:rPr>
        <w:t>If there is no supporting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documentation provided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 CGO should notify the AVCR of the commitment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#</w:t>
      </w:r>
      <w:r>
        <w:rPr>
          <w:spacing w:val="-3"/>
          <w:sz w:val="24"/>
        </w:rPr>
        <w:t xml:space="preserve"> </w:t>
      </w:r>
      <w:r>
        <w:rPr>
          <w:sz w:val="24"/>
        </w:rPr>
        <w:t>to him/her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facilitate coordinating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VCR’s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approval.</w:t>
      </w:r>
    </w:p>
    <w:p w14:paraId="416A4D58" w14:textId="77777777" w:rsidR="00882EA1" w:rsidRDefault="00882EA1">
      <w:pPr>
        <w:pStyle w:val="BodyText"/>
        <w:spacing w:before="1"/>
      </w:pPr>
    </w:p>
    <w:p w14:paraId="416A4D59" w14:textId="77777777" w:rsidR="00882EA1" w:rsidRDefault="009629AA">
      <w:pPr>
        <w:pStyle w:val="ListParagraph"/>
        <w:numPr>
          <w:ilvl w:val="1"/>
          <w:numId w:val="6"/>
        </w:numPr>
        <w:tabs>
          <w:tab w:val="left" w:pos="581"/>
        </w:tabs>
        <w:ind w:left="580" w:hanging="243"/>
        <w:rPr>
          <w:sz w:val="24"/>
        </w:rPr>
      </w:pP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Cost</w:t>
      </w:r>
      <w:r>
        <w:rPr>
          <w:spacing w:val="-2"/>
          <w:sz w:val="24"/>
        </w:rPr>
        <w:t xml:space="preserve"> </w:t>
      </w:r>
      <w:r>
        <w:rPr>
          <w:sz w:val="24"/>
        </w:rPr>
        <w:t>Sharing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List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</w:p>
    <w:p w14:paraId="416A4D5A" w14:textId="77777777" w:rsidR="00882EA1" w:rsidRDefault="00882EA1">
      <w:pPr>
        <w:pStyle w:val="BodyText"/>
        <w:spacing w:before="12"/>
        <w:rPr>
          <w:sz w:val="23"/>
        </w:rPr>
      </w:pPr>
    </w:p>
    <w:p w14:paraId="416A4D5B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ind w:left="839" w:right="378" w:firstLine="0"/>
        <w:rPr>
          <w:i/>
          <w:sz w:val="24"/>
        </w:rPr>
      </w:pPr>
      <w:r>
        <w:rPr>
          <w:b/>
          <w:sz w:val="24"/>
        </w:rPr>
        <w:t>Sponsor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Mandated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Cost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Sharing</w:t>
      </w:r>
      <w:r>
        <w:rPr>
          <w:sz w:val="24"/>
        </w:rPr>
        <w:t>.</w:t>
      </w:r>
      <w:r>
        <w:rPr>
          <w:spacing w:val="50"/>
          <w:sz w:val="24"/>
        </w:rPr>
        <w:t xml:space="preserve"> </w:t>
      </w:r>
      <w:r>
        <w:rPr>
          <w:sz w:val="24"/>
        </w:rPr>
        <w:t>Sponsor</w:t>
      </w:r>
      <w:r>
        <w:rPr>
          <w:spacing w:val="-4"/>
          <w:sz w:val="24"/>
        </w:rPr>
        <w:t xml:space="preserve"> </w:t>
      </w:r>
      <w:r>
        <w:rPr>
          <w:sz w:val="24"/>
        </w:rPr>
        <w:t>Mandated</w:t>
      </w:r>
      <w:r>
        <w:rPr>
          <w:spacing w:val="-2"/>
          <w:sz w:val="24"/>
        </w:rPr>
        <w:t xml:space="preserve"> </w:t>
      </w:r>
      <w:r>
        <w:rPr>
          <w:sz w:val="24"/>
        </w:rPr>
        <w:t>Cost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those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51"/>
          <w:sz w:val="24"/>
        </w:rPr>
        <w:t xml:space="preserve"> </w:t>
      </w:r>
      <w:r>
        <w:rPr>
          <w:sz w:val="24"/>
        </w:rPr>
        <w:t>costs that are not borne by the sponsor but are required as a condition of the award.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Sponsor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Mandated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Sharing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eCAF</w:t>
      </w:r>
      <w:proofErr w:type="spellEnd"/>
      <w:r>
        <w:rPr>
          <w:i/>
          <w:sz w:val="24"/>
        </w:rPr>
        <w:t>.</w:t>
      </w:r>
    </w:p>
    <w:p w14:paraId="416A4D5C" w14:textId="77777777" w:rsidR="00882EA1" w:rsidRDefault="00882EA1">
      <w:pPr>
        <w:pStyle w:val="BodyText"/>
        <w:spacing w:before="11"/>
        <w:rPr>
          <w:i/>
          <w:sz w:val="23"/>
        </w:rPr>
      </w:pPr>
    </w:p>
    <w:p w14:paraId="416A4D5D" w14:textId="77777777" w:rsidR="00882EA1" w:rsidRDefault="009629AA">
      <w:pPr>
        <w:pStyle w:val="BodyText"/>
        <w:ind w:left="839" w:right="465"/>
      </w:pPr>
      <w:r>
        <w:t>Note: "Sponsor-encouraged" cost sharing, not required as a condition of receiving an</w:t>
      </w:r>
      <w:r>
        <w:rPr>
          <w:spacing w:val="-52"/>
        </w:rPr>
        <w:t xml:space="preserve"> </w:t>
      </w:r>
      <w:r>
        <w:t>award,</w:t>
      </w:r>
      <w:r>
        <w:rPr>
          <w:spacing w:val="-3"/>
        </w:rPr>
        <w:t xml:space="preserve"> </w:t>
      </w:r>
      <w:r>
        <w:t>does not</w:t>
      </w:r>
      <w:r>
        <w:rPr>
          <w:spacing w:val="-1"/>
        </w:rPr>
        <w:t xml:space="preserve"> </w:t>
      </w:r>
      <w:r>
        <w:t>constitute sponsor</w:t>
      </w:r>
      <w:r>
        <w:rPr>
          <w:spacing w:val="-2"/>
        </w:rPr>
        <w:t xml:space="preserve"> </w:t>
      </w:r>
      <w:r>
        <w:t>mandated</w:t>
      </w:r>
      <w:r>
        <w:rPr>
          <w:spacing w:val="-1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sharing.</w:t>
      </w:r>
    </w:p>
    <w:p w14:paraId="416A4D5E" w14:textId="77777777" w:rsidR="00882EA1" w:rsidRDefault="00882EA1">
      <w:pPr>
        <w:pStyle w:val="BodyText"/>
      </w:pPr>
    </w:p>
    <w:p w14:paraId="416A4D5F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196" w:firstLine="0"/>
        <w:rPr>
          <w:i/>
          <w:sz w:val="24"/>
        </w:rPr>
      </w:pPr>
      <w:r>
        <w:rPr>
          <w:b/>
          <w:sz w:val="24"/>
        </w:rPr>
        <w:t>Voluntary Committed Cost Sharing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Voluntary Committed Cost Sharing are those</w:t>
      </w:r>
      <w:r>
        <w:rPr>
          <w:spacing w:val="1"/>
          <w:sz w:val="24"/>
        </w:rPr>
        <w:t xml:space="preserve"> </w:t>
      </w:r>
      <w:r>
        <w:rPr>
          <w:sz w:val="24"/>
        </w:rPr>
        <w:t>project costs that are not borne by the sponsor and are not required as a condition 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award, but are identified and quantified in the proposal narrative, </w:t>
      </w:r>
      <w:proofErr w:type="gramStart"/>
      <w:r>
        <w:rPr>
          <w:sz w:val="24"/>
        </w:rPr>
        <w:t>budget</w:t>
      </w:r>
      <w:proofErr w:type="gramEnd"/>
      <w:r>
        <w:rPr>
          <w:sz w:val="24"/>
        </w:rPr>
        <w:t xml:space="preserve"> or budget</w:t>
      </w:r>
      <w:r>
        <w:rPr>
          <w:spacing w:val="-52"/>
          <w:sz w:val="24"/>
        </w:rPr>
        <w:t xml:space="preserve"> </w:t>
      </w:r>
      <w:r>
        <w:rPr>
          <w:sz w:val="24"/>
        </w:rPr>
        <w:t>justification (ordinarily in the form of contributed effort that exceeds the corresponding</w:t>
      </w:r>
      <w:r>
        <w:rPr>
          <w:spacing w:val="-52"/>
          <w:sz w:val="24"/>
        </w:rPr>
        <w:t xml:space="preserve"> </w:t>
      </w:r>
      <w:r>
        <w:rPr>
          <w:sz w:val="24"/>
        </w:rPr>
        <w:t>request for funding).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Voluntary Committed Cost Sharing must be documented in 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eCAF</w:t>
      </w:r>
      <w:proofErr w:type="spellEnd"/>
      <w:r>
        <w:rPr>
          <w:i/>
          <w:sz w:val="24"/>
        </w:rPr>
        <w:t>.</w:t>
      </w:r>
    </w:p>
    <w:p w14:paraId="416A4D60" w14:textId="77777777" w:rsidR="00882EA1" w:rsidRDefault="00882EA1">
      <w:pPr>
        <w:pStyle w:val="BodyText"/>
        <w:spacing w:before="1"/>
        <w:rPr>
          <w:i/>
        </w:rPr>
      </w:pPr>
    </w:p>
    <w:p w14:paraId="416A4D61" w14:textId="77777777" w:rsidR="00882EA1" w:rsidRDefault="009629AA">
      <w:pPr>
        <w:pStyle w:val="BodyText"/>
        <w:ind w:left="839" w:right="568"/>
      </w:pPr>
      <w:r>
        <w:t>Voluntary committed cost sharing becomes mandatory once the award is made and</w:t>
      </w:r>
      <w:r>
        <w:rPr>
          <w:spacing w:val="-5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direct</w:t>
      </w:r>
      <w:r>
        <w:rPr>
          <w:spacing w:val="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>base for indirect</w:t>
      </w:r>
      <w:r>
        <w:rPr>
          <w:spacing w:val="-2"/>
        </w:rPr>
        <w:t xml:space="preserve"> </w:t>
      </w:r>
      <w:r>
        <w:t>cost</w:t>
      </w:r>
      <w:r>
        <w:rPr>
          <w:spacing w:val="1"/>
        </w:rPr>
        <w:t xml:space="preserve"> </w:t>
      </w:r>
      <w:r>
        <w:t>calculations.</w:t>
      </w:r>
    </w:p>
    <w:p w14:paraId="416A4D62" w14:textId="77777777" w:rsidR="00882EA1" w:rsidRDefault="009629AA">
      <w:pPr>
        <w:pStyle w:val="BodyText"/>
        <w:spacing w:line="293" w:lineRule="exact"/>
        <w:ind w:left="1560"/>
      </w:pPr>
      <w:r>
        <w:rPr>
          <w:u w:val="single"/>
        </w:rPr>
        <w:t>Example</w:t>
      </w:r>
      <w:r>
        <w:t>:</w:t>
      </w:r>
      <w:r>
        <w:rPr>
          <w:spacing w:val="51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S’s</w:t>
      </w:r>
      <w:r>
        <w:rPr>
          <w:spacing w:val="-1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statement:</w:t>
      </w:r>
    </w:p>
    <w:p w14:paraId="416A4D63" w14:textId="77777777" w:rsidR="00882EA1" w:rsidRDefault="009629AA">
      <w:pPr>
        <w:pStyle w:val="BodyText"/>
        <w:ind w:left="1560" w:right="231"/>
      </w:pPr>
      <w:r>
        <w:t>“Dr. H will be providing 5% effort to serve as a co-investigator on this project.”</w:t>
      </w:r>
      <w:r>
        <w:rPr>
          <w:spacing w:val="1"/>
        </w:rPr>
        <w:t xml:space="preserve"> </w:t>
      </w:r>
      <w:r>
        <w:t>The budget does not contain any salary for Dr. H. Is this cost sharing and, if so</w:t>
      </w:r>
      <w:r>
        <w:rPr>
          <w:spacing w:val="1"/>
        </w:rPr>
        <w:t xml:space="preserve"> </w:t>
      </w:r>
      <w:r>
        <w:t>what type?</w:t>
      </w:r>
      <w:r>
        <w:rPr>
          <w:spacing w:val="1"/>
        </w:rPr>
        <w:t xml:space="preserve"> </w:t>
      </w:r>
      <w:r>
        <w:t>Answer: Yes, even though the Funding Opportunity Announcement</w:t>
      </w:r>
      <w:r>
        <w:rPr>
          <w:spacing w:val="-52"/>
        </w:rPr>
        <w:t xml:space="preserve"> </w:t>
      </w:r>
      <w:r>
        <w:t>(FOA) for this grant does not require cost sharing, the 5% effort proposed by Dr.</w:t>
      </w:r>
      <w:r>
        <w:rPr>
          <w:spacing w:val="-52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is voluntary committed</w:t>
      </w:r>
      <w:r>
        <w:rPr>
          <w:spacing w:val="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sharing.</w:t>
      </w:r>
    </w:p>
    <w:p w14:paraId="416A4D64" w14:textId="77777777" w:rsidR="00882EA1" w:rsidRDefault="00882EA1">
      <w:pPr>
        <w:pStyle w:val="BodyText"/>
        <w:spacing w:before="1"/>
      </w:pPr>
    </w:p>
    <w:p w14:paraId="416A4D6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213" w:firstLine="0"/>
        <w:rPr>
          <w:i/>
          <w:sz w:val="24"/>
        </w:rPr>
      </w:pPr>
      <w:r>
        <w:rPr>
          <w:b/>
          <w:sz w:val="24"/>
        </w:rPr>
        <w:t>Voluntary Uncommitted Cost Sharing (VUCS)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Voluntary Uncommitted Cost Sharing</w:t>
      </w:r>
      <w:r>
        <w:rPr>
          <w:spacing w:val="-52"/>
          <w:sz w:val="24"/>
        </w:rPr>
        <w:t xml:space="preserve"> </w:t>
      </w:r>
      <w:r>
        <w:rPr>
          <w:sz w:val="24"/>
        </w:rPr>
        <w:t>is that effort expended by university faculty and senior researchers over and above that</w:t>
      </w:r>
      <w:r>
        <w:rPr>
          <w:spacing w:val="-52"/>
          <w:sz w:val="24"/>
        </w:rPr>
        <w:t xml:space="preserve"> </w:t>
      </w:r>
      <w:r>
        <w:rPr>
          <w:sz w:val="24"/>
        </w:rPr>
        <w:t>which is committed and budgeted for in a sponsored award.</w:t>
      </w:r>
      <w:r>
        <w:rPr>
          <w:spacing w:val="1"/>
          <w:sz w:val="24"/>
        </w:rPr>
        <w:t xml:space="preserve"> </w:t>
      </w:r>
      <w:r>
        <w:rPr>
          <w:sz w:val="24"/>
        </w:rPr>
        <w:t>VUCS does not include</w:t>
      </w:r>
      <w:r>
        <w:rPr>
          <w:spacing w:val="1"/>
          <w:sz w:val="24"/>
        </w:rPr>
        <w:t xml:space="preserve"> </w:t>
      </w:r>
      <w:r>
        <w:rPr>
          <w:sz w:val="24"/>
        </w:rPr>
        <w:t>costs other than salary and fringe and is not considered to be cost sharing, either for</w:t>
      </w:r>
      <w:r>
        <w:rPr>
          <w:spacing w:val="1"/>
          <w:sz w:val="24"/>
        </w:rPr>
        <w:t xml:space="preserve"> </w:t>
      </w:r>
      <w:r>
        <w:rPr>
          <w:sz w:val="24"/>
        </w:rPr>
        <w:t>reporting or indirect cost calculation purposes.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Voluntary Uncommitted Cost Sharing 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eCAF</w:t>
      </w:r>
      <w:proofErr w:type="spellEnd"/>
      <w:r>
        <w:rPr>
          <w:i/>
          <w:sz w:val="24"/>
        </w:rPr>
        <w:t>.</w:t>
      </w:r>
    </w:p>
    <w:p w14:paraId="416A4D66" w14:textId="77777777" w:rsidR="00882EA1" w:rsidRDefault="00882EA1">
      <w:pPr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67" w14:textId="77777777" w:rsidR="00882EA1" w:rsidRDefault="009629AA">
      <w:pPr>
        <w:pStyle w:val="BodyText"/>
        <w:spacing w:before="39"/>
        <w:ind w:left="840" w:right="116"/>
      </w:pPr>
      <w:r>
        <w:rPr>
          <w:u w:val="single"/>
        </w:rPr>
        <w:lastRenderedPageBreak/>
        <w:t>Example</w:t>
      </w:r>
      <w:r>
        <w:t>:</w:t>
      </w:r>
      <w:r>
        <w:rPr>
          <w:spacing w:val="1"/>
        </w:rPr>
        <w:t xml:space="preserve"> </w:t>
      </w:r>
      <w:r>
        <w:t>If the sponsor agency’s funding opportunity announcement (FOA) 1) expressly</w:t>
      </w:r>
      <w:r>
        <w:rPr>
          <w:spacing w:val="-52"/>
        </w:rPr>
        <w:t xml:space="preserve"> </w:t>
      </w:r>
      <w:r>
        <w:t>disallows PI salary and 2) there is no requirement for PI effort, then no PI effort is</w:t>
      </w:r>
      <w:r>
        <w:rPr>
          <w:spacing w:val="1"/>
        </w:rPr>
        <w:t xml:space="preserve"> </w:t>
      </w:r>
      <w:r>
        <w:t>required and any effort expended by the PI on this project will be treated as voluntary</w:t>
      </w:r>
      <w:r>
        <w:rPr>
          <w:spacing w:val="1"/>
        </w:rPr>
        <w:t xml:space="preserve"> </w:t>
      </w:r>
      <w:r>
        <w:t>uncommitted cost sharing.</w:t>
      </w:r>
      <w:r>
        <w:rPr>
          <w:spacing w:val="54"/>
        </w:rPr>
        <w:t xml:space="preserve"> </w:t>
      </w:r>
      <w:r>
        <w:t>Note that both conditions above must apply.</w:t>
      </w:r>
      <w:r>
        <w:rPr>
          <w:spacing w:val="54"/>
        </w:rPr>
        <w:t xml:space="preserve"> </w:t>
      </w:r>
      <w:r>
        <w:t>In this</w:t>
      </w:r>
      <w:r>
        <w:rPr>
          <w:spacing w:val="1"/>
        </w:rPr>
        <w:t xml:space="preserve"> </w:t>
      </w:r>
      <w:r>
        <w:t>instance,</w:t>
      </w:r>
      <w:r>
        <w:rPr>
          <w:spacing w:val="-3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expressed as</w:t>
      </w:r>
      <w:r>
        <w:rPr>
          <w:spacing w:val="-2"/>
        </w:rPr>
        <w:t xml:space="preserve"> </w:t>
      </w:r>
      <w:r>
        <w:t>“as needed”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proposal.</w:t>
      </w:r>
    </w:p>
    <w:p w14:paraId="416A4D68" w14:textId="77777777" w:rsidR="00882EA1" w:rsidRDefault="00882EA1">
      <w:pPr>
        <w:pStyle w:val="BodyText"/>
        <w:spacing w:before="11"/>
        <w:rPr>
          <w:sz w:val="23"/>
        </w:rPr>
      </w:pPr>
    </w:p>
    <w:p w14:paraId="416A4D69" w14:textId="77777777" w:rsidR="00882EA1" w:rsidRDefault="009629AA">
      <w:pPr>
        <w:pStyle w:val="ListParagraph"/>
        <w:numPr>
          <w:ilvl w:val="1"/>
          <w:numId w:val="6"/>
        </w:numPr>
        <w:tabs>
          <w:tab w:val="left" w:pos="548"/>
        </w:tabs>
        <w:ind w:left="331" w:right="290" w:firstLine="0"/>
        <w:rPr>
          <w:i/>
          <w:sz w:val="24"/>
        </w:rPr>
      </w:pPr>
      <w:r>
        <w:rPr>
          <w:sz w:val="24"/>
        </w:rPr>
        <w:t>Matching. UCR uses the term ‘Matching’ to define cost sharing (in cash) that is committed</w:t>
      </w:r>
      <w:r>
        <w:rPr>
          <w:spacing w:val="-52"/>
          <w:sz w:val="24"/>
        </w:rPr>
        <w:t xml:space="preserve"> </w:t>
      </w:r>
      <w:r>
        <w:rPr>
          <w:sz w:val="24"/>
        </w:rPr>
        <w:t>by a third party (i.e., not UCR and not the sponsor).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Ensure that the </w:t>
      </w:r>
      <w:proofErr w:type="spellStart"/>
      <w:r>
        <w:rPr>
          <w:i/>
          <w:sz w:val="24"/>
        </w:rPr>
        <w:t>eCAF</w:t>
      </w:r>
      <w:proofErr w:type="spellEnd"/>
      <w:r>
        <w:rPr>
          <w:i/>
          <w:sz w:val="24"/>
        </w:rPr>
        <w:t xml:space="preserve"> includes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documentation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confirming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third-party matching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funds.</w:t>
      </w:r>
    </w:p>
    <w:p w14:paraId="416A4D6A" w14:textId="77777777" w:rsidR="00882EA1" w:rsidRDefault="00882EA1">
      <w:pPr>
        <w:pStyle w:val="BodyText"/>
        <w:spacing w:before="2"/>
        <w:rPr>
          <w:i/>
        </w:rPr>
      </w:pPr>
    </w:p>
    <w:p w14:paraId="416A4D6B" w14:textId="77777777" w:rsidR="00882EA1" w:rsidRDefault="009629AA">
      <w:pPr>
        <w:pStyle w:val="BodyText"/>
        <w:ind w:left="839" w:right="253"/>
      </w:pPr>
      <w:r>
        <w:rPr>
          <w:u w:val="single"/>
        </w:rPr>
        <w:t>Example</w:t>
      </w:r>
      <w:r>
        <w:t>:</w:t>
      </w:r>
      <w:r>
        <w:rPr>
          <w:spacing w:val="1"/>
        </w:rPr>
        <w:t xml:space="preserve"> </w:t>
      </w:r>
      <w:r>
        <w:t>PI is proposing to use a Citrus Research Board Award as matching towards a</w:t>
      </w:r>
      <w:r>
        <w:rPr>
          <w:spacing w:val="1"/>
        </w:rPr>
        <w:t xml:space="preserve"> </w:t>
      </w:r>
      <w:r>
        <w:t>California Department of Food and Agriculture proposal.</w:t>
      </w:r>
      <w:r>
        <w:rPr>
          <w:spacing w:val="1"/>
        </w:rPr>
        <w:t xml:space="preserve"> </w:t>
      </w:r>
      <w:r>
        <w:t>In this scenario, the PI must</w:t>
      </w:r>
      <w:r>
        <w:rPr>
          <w:spacing w:val="1"/>
        </w:rPr>
        <w:t xml:space="preserve"> </w:t>
      </w:r>
      <w:r>
        <w:t>provide a letter from the Citrus Research Board allowing the PI to utilize the award as a</w:t>
      </w:r>
      <w:r>
        <w:rPr>
          <w:spacing w:val="-52"/>
        </w:rPr>
        <w:t xml:space="preserve"> </w:t>
      </w:r>
      <w:r>
        <w:t>match to the CDFA proposal.</w:t>
      </w:r>
      <w:r>
        <w:rPr>
          <w:spacing w:val="1"/>
        </w:rPr>
        <w:t xml:space="preserve"> </w:t>
      </w:r>
      <w:r>
        <w:t>The letter should include the project title, amount, and</w:t>
      </w:r>
      <w:r>
        <w:rPr>
          <w:spacing w:val="1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period.</w:t>
      </w:r>
    </w:p>
    <w:p w14:paraId="416A4D6C" w14:textId="77777777" w:rsidR="00882EA1" w:rsidRDefault="00882EA1">
      <w:pPr>
        <w:pStyle w:val="BodyText"/>
        <w:spacing w:before="11"/>
        <w:rPr>
          <w:sz w:val="23"/>
        </w:rPr>
      </w:pPr>
    </w:p>
    <w:p w14:paraId="416A4D6D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331" w:right="119" w:firstLine="0"/>
        <w:rPr>
          <w:i/>
          <w:sz w:val="24"/>
        </w:rPr>
      </w:pPr>
      <w:r>
        <w:rPr>
          <w:sz w:val="24"/>
        </w:rPr>
        <w:t>In-Kind Cost Sharing.</w:t>
      </w:r>
      <w:r>
        <w:rPr>
          <w:spacing w:val="1"/>
          <w:sz w:val="24"/>
        </w:rPr>
        <w:t xml:space="preserve"> </w:t>
      </w:r>
      <w:r>
        <w:rPr>
          <w:sz w:val="24"/>
        </w:rPr>
        <w:t>In-Kind Cost Sharing are non-cash contributions of time, talent, or</w:t>
      </w:r>
      <w:r>
        <w:rPr>
          <w:spacing w:val="1"/>
          <w:sz w:val="24"/>
        </w:rPr>
        <w:t xml:space="preserve"> </w:t>
      </w:r>
      <w:r>
        <w:rPr>
          <w:sz w:val="24"/>
        </w:rPr>
        <w:t>resources committed by a third party.</w:t>
      </w:r>
      <w:r>
        <w:rPr>
          <w:spacing w:val="1"/>
          <w:sz w:val="24"/>
        </w:rPr>
        <w:t xml:space="preserve"> </w:t>
      </w:r>
      <w:r>
        <w:rPr>
          <w:sz w:val="24"/>
        </w:rPr>
        <w:t>Third-party in-kind contributions may be in the form of</w:t>
      </w:r>
      <w:r>
        <w:rPr>
          <w:spacing w:val="-52"/>
          <w:sz w:val="24"/>
        </w:rPr>
        <w:t xml:space="preserve"> </w:t>
      </w:r>
      <w:r>
        <w:rPr>
          <w:sz w:val="24"/>
        </w:rPr>
        <w:t>real property, equipment, supplies and other expendable property, or goods and services</w:t>
      </w:r>
      <w:r>
        <w:rPr>
          <w:spacing w:val="1"/>
          <w:sz w:val="24"/>
        </w:rPr>
        <w:t xml:space="preserve"> </w:t>
      </w:r>
      <w:r>
        <w:rPr>
          <w:sz w:val="24"/>
        </w:rPr>
        <w:t>directly benefiting and specifically designated for the project or program.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Ensure that the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eCAF</w:t>
      </w:r>
      <w:proofErr w:type="spellEnd"/>
      <w:r>
        <w:rPr>
          <w:i/>
          <w:sz w:val="24"/>
        </w:rPr>
        <w:t xml:space="preserve"> includes documentation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confirming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 third-party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in-kind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cost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sharing.</w:t>
      </w:r>
    </w:p>
    <w:p w14:paraId="416A4D6E" w14:textId="77777777" w:rsidR="00882EA1" w:rsidRDefault="00882EA1">
      <w:pPr>
        <w:pStyle w:val="BodyText"/>
        <w:spacing w:before="1"/>
        <w:rPr>
          <w:i/>
        </w:rPr>
      </w:pPr>
    </w:p>
    <w:p w14:paraId="416A4D6F" w14:textId="77777777" w:rsidR="00882EA1" w:rsidRDefault="009629AA">
      <w:pPr>
        <w:pStyle w:val="Heading1"/>
        <w:numPr>
          <w:ilvl w:val="0"/>
          <w:numId w:val="6"/>
        </w:numPr>
        <w:tabs>
          <w:tab w:val="left" w:pos="413"/>
        </w:tabs>
        <w:spacing w:before="1"/>
        <w:ind w:left="412"/>
        <w:rPr>
          <w:b w:val="0"/>
        </w:rPr>
      </w:pPr>
      <w:r>
        <w:rPr>
          <w:u w:val="single"/>
        </w:rPr>
        <w:t>PI</w:t>
      </w:r>
      <w:r>
        <w:rPr>
          <w:spacing w:val="-1"/>
          <w:u w:val="single"/>
        </w:rPr>
        <w:t xml:space="preserve"> </w:t>
      </w:r>
      <w:r>
        <w:rPr>
          <w:u w:val="single"/>
        </w:rPr>
        <w:t>Research</w:t>
      </w:r>
      <w:r>
        <w:rPr>
          <w:spacing w:val="-3"/>
          <w:u w:val="single"/>
        </w:rPr>
        <w:t xml:space="preserve"> </w:t>
      </w:r>
      <w:r>
        <w:rPr>
          <w:u w:val="single"/>
        </w:rPr>
        <w:t>Integrity</w:t>
      </w:r>
      <w:r>
        <w:rPr>
          <w:spacing w:val="-4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70" w14:textId="77777777" w:rsidR="00882EA1" w:rsidRDefault="00882EA1">
      <w:pPr>
        <w:pStyle w:val="BodyText"/>
        <w:spacing w:before="9"/>
        <w:rPr>
          <w:sz w:val="19"/>
        </w:rPr>
      </w:pPr>
    </w:p>
    <w:p w14:paraId="416A4D71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9"/>
        </w:tabs>
        <w:spacing w:before="51"/>
        <w:ind w:left="568" w:hanging="231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Integrity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Committee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Approvals</w:t>
      </w:r>
      <w:r>
        <w:rPr>
          <w:spacing w:val="-4"/>
          <w:sz w:val="24"/>
        </w:rPr>
        <w:t xml:space="preserve"> </w:t>
      </w:r>
      <w:r>
        <w:rPr>
          <w:sz w:val="24"/>
        </w:rPr>
        <w:t>header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</w:p>
    <w:p w14:paraId="416A4D72" w14:textId="77777777" w:rsidR="00882EA1" w:rsidRDefault="00882EA1">
      <w:pPr>
        <w:pStyle w:val="BodyText"/>
        <w:spacing w:before="9"/>
        <w:rPr>
          <w:sz w:val="19"/>
        </w:rPr>
      </w:pPr>
    </w:p>
    <w:p w14:paraId="416A4D73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2"/>
        <w:ind w:right="122" w:firstLine="0"/>
        <w:rPr>
          <w:sz w:val="24"/>
        </w:rPr>
      </w:pPr>
      <w:r>
        <w:rPr>
          <w:sz w:val="24"/>
        </w:rPr>
        <w:t>This section indicates whether the project will involve human subjects/tissues/stem</w:t>
      </w:r>
      <w:r>
        <w:rPr>
          <w:spacing w:val="1"/>
          <w:sz w:val="24"/>
        </w:rPr>
        <w:t xml:space="preserve"> </w:t>
      </w:r>
      <w:r>
        <w:rPr>
          <w:sz w:val="24"/>
        </w:rPr>
        <w:t>cells, animals, biosafety issues, radioisotopes, or human pluripotent cells.</w:t>
      </w:r>
      <w:r>
        <w:rPr>
          <w:spacing w:val="1"/>
          <w:sz w:val="24"/>
        </w:rPr>
        <w:t xml:space="preserve"> </w:t>
      </w:r>
      <w:r>
        <w:rPr>
          <w:sz w:val="24"/>
        </w:rPr>
        <w:t>If a CGO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believes that the proposed work involves any of the foregoing, but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indicates</w:t>
      </w:r>
      <w:r>
        <w:rPr>
          <w:spacing w:val="1"/>
          <w:sz w:val="24"/>
        </w:rPr>
        <w:t xml:space="preserve"> </w:t>
      </w:r>
      <w:r>
        <w:rPr>
          <w:sz w:val="24"/>
        </w:rPr>
        <w:t>otherwise, contact the PI for further clarification and/or correction.</w:t>
      </w:r>
      <w:r>
        <w:rPr>
          <w:spacing w:val="1"/>
          <w:sz w:val="24"/>
        </w:rPr>
        <w:t xml:space="preserve"> </w:t>
      </w:r>
      <w:r>
        <w:rPr>
          <w:sz w:val="24"/>
        </w:rPr>
        <w:t>If the PI indicates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that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is correct, but the CGO is still uncertain (e.g., SOW specifies that 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questionnaire will be distributed to persons yet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indicated human subjects review is</w:t>
      </w:r>
      <w:r>
        <w:rPr>
          <w:spacing w:val="-52"/>
          <w:sz w:val="24"/>
        </w:rPr>
        <w:t xml:space="preserve"> </w:t>
      </w:r>
      <w:r>
        <w:rPr>
          <w:sz w:val="24"/>
        </w:rPr>
        <w:t>not required), then contact the appropriate analyst in the Office of Research Integrity</w:t>
      </w:r>
      <w:r>
        <w:rPr>
          <w:spacing w:val="1"/>
          <w:sz w:val="24"/>
        </w:rPr>
        <w:t xml:space="preserve"> </w:t>
      </w:r>
      <w:r>
        <w:rPr>
          <w:sz w:val="24"/>
        </w:rPr>
        <w:t>(ORI)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</w:p>
    <w:p w14:paraId="416A4D74" w14:textId="77777777" w:rsidR="00882EA1" w:rsidRDefault="00882EA1">
      <w:pPr>
        <w:pStyle w:val="BodyText"/>
        <w:spacing w:before="11"/>
        <w:rPr>
          <w:sz w:val="23"/>
        </w:rPr>
      </w:pPr>
    </w:p>
    <w:p w14:paraId="416A4D75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spacing w:line="242" w:lineRule="auto"/>
        <w:ind w:right="290" w:firstLine="0"/>
        <w:rPr>
          <w:sz w:val="24"/>
        </w:rPr>
      </w:pPr>
      <w:r>
        <w:rPr>
          <w:sz w:val="24"/>
        </w:rPr>
        <w:t>The CGO is also responsible for ensuring that the correct information appears on the</w:t>
      </w:r>
      <w:r>
        <w:rPr>
          <w:spacing w:val="-52"/>
          <w:sz w:val="24"/>
        </w:rPr>
        <w:t xml:space="preserve"> </w:t>
      </w:r>
      <w:r>
        <w:rPr>
          <w:sz w:val="24"/>
        </w:rPr>
        <w:t>proposal application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necessary.</w:t>
      </w:r>
    </w:p>
    <w:p w14:paraId="416A4D76" w14:textId="77777777" w:rsidR="00882EA1" w:rsidRDefault="00882EA1">
      <w:pPr>
        <w:pStyle w:val="BodyText"/>
        <w:spacing w:before="8"/>
        <w:rPr>
          <w:sz w:val="23"/>
        </w:rPr>
      </w:pPr>
    </w:p>
    <w:p w14:paraId="416A4D77" w14:textId="77777777" w:rsidR="00882EA1" w:rsidRDefault="009629AA">
      <w:pPr>
        <w:pStyle w:val="ListParagraph"/>
        <w:numPr>
          <w:ilvl w:val="1"/>
          <w:numId w:val="6"/>
        </w:numPr>
        <w:tabs>
          <w:tab w:val="left" w:pos="581"/>
        </w:tabs>
        <w:ind w:left="580" w:hanging="243"/>
        <w:rPr>
          <w:sz w:val="24"/>
        </w:rPr>
      </w:pPr>
      <w:r>
        <w:rPr>
          <w:sz w:val="24"/>
          <w:u w:val="single"/>
        </w:rPr>
        <w:t>Research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Development</w:t>
      </w:r>
      <w:r>
        <w:rPr>
          <w:spacing w:val="-3"/>
          <w:sz w:val="24"/>
        </w:rPr>
        <w:t xml:space="preserve"> </w:t>
      </w:r>
      <w:r>
        <w:rPr>
          <w:sz w:val="24"/>
        </w:rPr>
        <w:t>header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</w:p>
    <w:p w14:paraId="416A4D78" w14:textId="77777777" w:rsidR="00882EA1" w:rsidRDefault="00882EA1">
      <w:pPr>
        <w:pStyle w:val="BodyText"/>
        <w:spacing w:before="9"/>
        <w:rPr>
          <w:sz w:val="19"/>
        </w:rPr>
      </w:pPr>
    </w:p>
    <w:p w14:paraId="416A4D79" w14:textId="77777777" w:rsidR="00882EA1" w:rsidRDefault="009629AA" w:rsidP="00844681">
      <w:pPr>
        <w:pStyle w:val="ListParagraph"/>
        <w:tabs>
          <w:tab w:val="left" w:pos="1011"/>
        </w:tabs>
        <w:spacing w:before="52"/>
        <w:ind w:left="840" w:right="171"/>
        <w:jc w:val="both"/>
        <w:rPr>
          <w:sz w:val="24"/>
        </w:rPr>
      </w:pPr>
      <w:r>
        <w:rPr>
          <w:sz w:val="24"/>
        </w:rPr>
        <w:t>This section permits the PI to indicate whether he/she would like grant writing/editing</w:t>
      </w:r>
      <w:r>
        <w:rPr>
          <w:spacing w:val="-52"/>
          <w:sz w:val="24"/>
        </w:rPr>
        <w:t xml:space="preserve"> </w:t>
      </w:r>
      <w:r>
        <w:rPr>
          <w:sz w:val="24"/>
        </w:rPr>
        <w:t>assistance for the proposal.</w:t>
      </w:r>
      <w:r>
        <w:rPr>
          <w:spacing w:val="1"/>
          <w:sz w:val="24"/>
        </w:rPr>
        <w:t xml:space="preserve"> </w:t>
      </w:r>
      <w:r>
        <w:rPr>
          <w:sz w:val="24"/>
        </w:rPr>
        <w:t>Research Development is notified via an email from PAMIS</w:t>
      </w:r>
      <w:r>
        <w:rPr>
          <w:spacing w:val="1"/>
          <w:sz w:val="24"/>
        </w:rPr>
        <w:t xml:space="preserve"> </w:t>
      </w:r>
      <w:r>
        <w:rPr>
          <w:sz w:val="24"/>
        </w:rPr>
        <w:t>requesting</w:t>
      </w:r>
      <w:r>
        <w:rPr>
          <w:spacing w:val="-3"/>
          <w:sz w:val="24"/>
        </w:rPr>
        <w:t xml:space="preserve"> </w:t>
      </w:r>
      <w:r>
        <w:rPr>
          <w:sz w:val="24"/>
        </w:rPr>
        <w:t>assistance.</w:t>
      </w:r>
    </w:p>
    <w:p w14:paraId="416A4D7A" w14:textId="77777777" w:rsidR="00882EA1" w:rsidRDefault="00882EA1">
      <w:pPr>
        <w:jc w:val="both"/>
        <w:rPr>
          <w:sz w:val="24"/>
        </w:r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7B" w14:textId="77777777" w:rsidR="00882EA1" w:rsidRDefault="009629AA">
      <w:pPr>
        <w:pStyle w:val="ListParagraph"/>
        <w:numPr>
          <w:ilvl w:val="1"/>
          <w:numId w:val="6"/>
        </w:numPr>
        <w:tabs>
          <w:tab w:val="left" w:pos="555"/>
        </w:tabs>
        <w:spacing w:before="39"/>
        <w:ind w:left="554" w:hanging="217"/>
        <w:rPr>
          <w:sz w:val="24"/>
        </w:rPr>
      </w:pPr>
      <w:r>
        <w:rPr>
          <w:sz w:val="24"/>
          <w:u w:val="single"/>
        </w:rPr>
        <w:lastRenderedPageBreak/>
        <w:t>Intellectual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Property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(“IP”)</w:t>
      </w:r>
      <w:r>
        <w:rPr>
          <w:spacing w:val="-3"/>
          <w:sz w:val="24"/>
        </w:rPr>
        <w:t xml:space="preserve"> </w:t>
      </w:r>
      <w:r>
        <w:rPr>
          <w:sz w:val="24"/>
        </w:rPr>
        <w:t>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14:paraId="416A4D7C" w14:textId="77777777" w:rsidR="00882EA1" w:rsidRDefault="00882EA1">
      <w:pPr>
        <w:pStyle w:val="BodyText"/>
        <w:spacing w:before="9"/>
        <w:rPr>
          <w:sz w:val="19"/>
        </w:rPr>
      </w:pPr>
    </w:p>
    <w:p w14:paraId="416A4D7D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2"/>
        <w:ind w:right="258" w:firstLine="0"/>
        <w:rPr>
          <w:sz w:val="24"/>
        </w:rPr>
      </w:pPr>
      <w:r>
        <w:rPr>
          <w:sz w:val="24"/>
        </w:rPr>
        <w:t>Review the proposal to ensure the University is not making any promises regarding IP</w:t>
      </w:r>
      <w:r>
        <w:rPr>
          <w:spacing w:val="-52"/>
          <w:sz w:val="24"/>
        </w:rPr>
        <w:t xml:space="preserve"> </w:t>
      </w:r>
      <w:r>
        <w:rPr>
          <w:sz w:val="24"/>
        </w:rPr>
        <w:t>that may conflict with University policy (please see</w:t>
      </w:r>
      <w:r>
        <w:rPr>
          <w:color w:val="0000FF"/>
          <w:sz w:val="24"/>
        </w:rPr>
        <w:t xml:space="preserve"> </w:t>
      </w:r>
      <w:hyperlink r:id="rId23">
        <w:r>
          <w:rPr>
            <w:color w:val="0000FF"/>
            <w:sz w:val="24"/>
            <w:u w:val="single" w:color="0000FF"/>
          </w:rPr>
          <w:t>https://www.ucop.edu/research-</w:t>
        </w:r>
      </w:hyperlink>
      <w:r>
        <w:rPr>
          <w:color w:val="0000FF"/>
          <w:spacing w:val="1"/>
          <w:sz w:val="24"/>
        </w:rPr>
        <w:t xml:space="preserve"> </w:t>
      </w:r>
      <w:hyperlink r:id="rId24">
        <w:r>
          <w:rPr>
            <w:color w:val="0000FF"/>
            <w:sz w:val="24"/>
            <w:u w:val="single" w:color="0000FF"/>
          </w:rPr>
          <w:t>policy-analysis-coordination/policies-guidance/intellectual-property-ex/index.html</w:t>
        </w:r>
      </w:hyperlink>
      <w:r>
        <w:rPr>
          <w:sz w:val="24"/>
        </w:rPr>
        <w:t>).</w:t>
      </w:r>
    </w:p>
    <w:p w14:paraId="416A4D7E" w14:textId="77777777" w:rsidR="00882EA1" w:rsidRDefault="00882EA1">
      <w:pPr>
        <w:pStyle w:val="BodyText"/>
        <w:spacing w:before="9"/>
        <w:rPr>
          <w:sz w:val="19"/>
        </w:rPr>
      </w:pPr>
    </w:p>
    <w:p w14:paraId="416A4D7F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spacing w:before="51"/>
        <w:ind w:left="839" w:right="319" w:firstLine="0"/>
        <w:rPr>
          <w:sz w:val="24"/>
        </w:rPr>
      </w:pPr>
      <w:r>
        <w:rPr>
          <w:sz w:val="24"/>
        </w:rPr>
        <w:t>Determine if the sponsor requires (per the solicitation) the disclosure of background</w:t>
      </w:r>
      <w:r>
        <w:rPr>
          <w:spacing w:val="-52"/>
          <w:sz w:val="24"/>
        </w:rPr>
        <w:t xml:space="preserve"> </w:t>
      </w:r>
      <w:r>
        <w:rPr>
          <w:sz w:val="24"/>
        </w:rPr>
        <w:t>IP.</w:t>
      </w:r>
      <w:r>
        <w:rPr>
          <w:spacing w:val="52"/>
          <w:sz w:val="24"/>
        </w:rPr>
        <w:t xml:space="preserve"> </w:t>
      </w:r>
      <w:r>
        <w:rPr>
          <w:sz w:val="24"/>
        </w:rPr>
        <w:t>If</w:t>
      </w:r>
      <w:r>
        <w:rPr>
          <w:spacing w:val="1"/>
          <w:sz w:val="24"/>
        </w:rPr>
        <w:t xml:space="preserve"> </w:t>
      </w:r>
      <w:r>
        <w:rPr>
          <w:sz w:val="24"/>
        </w:rPr>
        <w:t>yes,</w:t>
      </w:r>
      <w:r>
        <w:rPr>
          <w:spacing w:val="-3"/>
          <w:sz w:val="24"/>
        </w:rPr>
        <w:t xml:space="preserve"> </w:t>
      </w:r>
      <w:r>
        <w:rPr>
          <w:sz w:val="24"/>
        </w:rPr>
        <w:t>CGOs</w:t>
      </w:r>
      <w:r>
        <w:rPr>
          <w:spacing w:val="-1"/>
          <w:sz w:val="24"/>
        </w:rPr>
        <w:t xml:space="preserve"> </w:t>
      </w:r>
      <w:r>
        <w:rPr>
          <w:sz w:val="24"/>
        </w:rPr>
        <w:t>should ensure</w:t>
      </w:r>
      <w:r>
        <w:rPr>
          <w:spacing w:val="-2"/>
          <w:sz w:val="24"/>
        </w:rPr>
        <w:t xml:space="preserve"> </w:t>
      </w:r>
      <w:r>
        <w:rPr>
          <w:sz w:val="24"/>
        </w:rPr>
        <w:t>background IP is</w:t>
      </w:r>
      <w:r>
        <w:rPr>
          <w:spacing w:val="-2"/>
          <w:sz w:val="24"/>
        </w:rPr>
        <w:t xml:space="preserve"> </w:t>
      </w:r>
      <w:r>
        <w:rPr>
          <w:sz w:val="24"/>
        </w:rPr>
        <w:t>clearly</w:t>
      </w:r>
      <w:r>
        <w:rPr>
          <w:spacing w:val="-1"/>
          <w:sz w:val="24"/>
        </w:rPr>
        <w:t xml:space="preserve"> </w:t>
      </w:r>
      <w:r>
        <w:rPr>
          <w:sz w:val="24"/>
        </w:rPr>
        <w:t>identified in the</w:t>
      </w:r>
      <w:r>
        <w:rPr>
          <w:spacing w:val="-3"/>
          <w:sz w:val="24"/>
        </w:rPr>
        <w:t xml:space="preserve"> </w:t>
      </w:r>
      <w:r>
        <w:rPr>
          <w:sz w:val="24"/>
        </w:rPr>
        <w:t>proposal.</w:t>
      </w:r>
    </w:p>
    <w:p w14:paraId="416A4D80" w14:textId="77777777" w:rsidR="00882EA1" w:rsidRDefault="00882EA1">
      <w:pPr>
        <w:pStyle w:val="BodyText"/>
        <w:spacing w:before="2"/>
      </w:pPr>
    </w:p>
    <w:p w14:paraId="416A4D81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left="839" w:right="115" w:firstLine="0"/>
        <w:rPr>
          <w:sz w:val="24"/>
        </w:rPr>
      </w:pPr>
      <w:r>
        <w:rPr>
          <w:sz w:val="24"/>
        </w:rPr>
        <w:t>Any proprietary information involved with the proposed research must also be clearly</w:t>
      </w:r>
      <w:r>
        <w:rPr>
          <w:spacing w:val="-52"/>
          <w:sz w:val="24"/>
        </w:rPr>
        <w:t xml:space="preserve"> </w:t>
      </w:r>
      <w:r>
        <w:rPr>
          <w:sz w:val="24"/>
        </w:rPr>
        <w:t>identified in the proposal.</w:t>
      </w:r>
      <w:r>
        <w:rPr>
          <w:spacing w:val="1"/>
          <w:sz w:val="24"/>
        </w:rPr>
        <w:t xml:space="preserve"> </w:t>
      </w:r>
      <w:r>
        <w:rPr>
          <w:sz w:val="24"/>
        </w:rPr>
        <w:t>This information is also helpful at the time of the award,</w:t>
      </w:r>
      <w:r>
        <w:rPr>
          <w:spacing w:val="1"/>
          <w:sz w:val="24"/>
        </w:rPr>
        <w:t xml:space="preserve"> </w:t>
      </w:r>
      <w:r>
        <w:rPr>
          <w:sz w:val="24"/>
        </w:rPr>
        <w:t>especially</w:t>
      </w:r>
      <w:r>
        <w:rPr>
          <w:spacing w:val="-1"/>
          <w:sz w:val="24"/>
        </w:rPr>
        <w:t xml:space="preserve"> </w:t>
      </w:r>
      <w:r>
        <w:rPr>
          <w:sz w:val="24"/>
        </w:rPr>
        <w:t>when</w:t>
      </w:r>
      <w:r>
        <w:rPr>
          <w:spacing w:val="2"/>
          <w:sz w:val="24"/>
        </w:rPr>
        <w:t xml:space="preserve"> </w:t>
      </w:r>
      <w:r>
        <w:rPr>
          <w:sz w:val="24"/>
        </w:rPr>
        <w:t>negotiating terms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conditions.</w:t>
      </w:r>
    </w:p>
    <w:p w14:paraId="416A4D82" w14:textId="77777777" w:rsidR="00882EA1" w:rsidRDefault="00882EA1">
      <w:pPr>
        <w:pStyle w:val="BodyText"/>
        <w:spacing w:before="11"/>
        <w:rPr>
          <w:sz w:val="23"/>
        </w:rPr>
      </w:pPr>
    </w:p>
    <w:p w14:paraId="416A4D83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19"/>
        </w:tabs>
        <w:spacing w:before="1"/>
        <w:ind w:left="839" w:right="377" w:firstLine="0"/>
        <w:rPr>
          <w:sz w:val="24"/>
        </w:rPr>
      </w:pPr>
      <w:r>
        <w:rPr>
          <w:sz w:val="24"/>
        </w:rPr>
        <w:t>If the sponsor is requesting an IP plan to be included in the proposal, CGO should</w:t>
      </w:r>
      <w:r>
        <w:rPr>
          <w:spacing w:val="1"/>
          <w:sz w:val="24"/>
        </w:rPr>
        <w:t xml:space="preserve"> </w:t>
      </w:r>
      <w:r>
        <w:rPr>
          <w:sz w:val="24"/>
        </w:rPr>
        <w:t>coordinate between the PI and UCR’s Office of Technology Partnerships (OTP) to draft</w:t>
      </w:r>
      <w:r>
        <w:rPr>
          <w:spacing w:val="-52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IP</w:t>
      </w:r>
      <w:r>
        <w:rPr>
          <w:spacing w:val="-2"/>
          <w:sz w:val="24"/>
        </w:rPr>
        <w:t xml:space="preserve"> </w:t>
      </w:r>
      <w:r>
        <w:rPr>
          <w:sz w:val="24"/>
        </w:rPr>
        <w:t>plan.</w:t>
      </w:r>
    </w:p>
    <w:p w14:paraId="416A4D84" w14:textId="77777777" w:rsidR="00882EA1" w:rsidRDefault="00882EA1">
      <w:pPr>
        <w:pStyle w:val="BodyText"/>
        <w:spacing w:before="11"/>
        <w:rPr>
          <w:sz w:val="23"/>
        </w:rPr>
      </w:pPr>
    </w:p>
    <w:p w14:paraId="416A4D85" w14:textId="77777777" w:rsidR="00882EA1" w:rsidRDefault="009629AA">
      <w:pPr>
        <w:pStyle w:val="ListParagraph"/>
        <w:numPr>
          <w:ilvl w:val="1"/>
          <w:numId w:val="6"/>
        </w:numPr>
        <w:tabs>
          <w:tab w:val="left" w:pos="581"/>
        </w:tabs>
        <w:ind w:left="840" w:right="4707" w:hanging="502"/>
        <w:rPr>
          <w:sz w:val="24"/>
        </w:rPr>
      </w:pPr>
      <w:r>
        <w:rPr>
          <w:sz w:val="24"/>
          <w:u w:val="single"/>
        </w:rPr>
        <w:t>Are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Any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 the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Following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Involved?</w:t>
      </w:r>
      <w:r>
        <w:rPr>
          <w:spacing w:val="-4"/>
          <w:sz w:val="24"/>
        </w:rPr>
        <w:t xml:space="preserve"> </w:t>
      </w:r>
      <w:r>
        <w:rPr>
          <w:sz w:val="24"/>
        </w:rPr>
        <w:t>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1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are merely</w:t>
      </w:r>
      <w:r>
        <w:rPr>
          <w:spacing w:val="-3"/>
          <w:sz w:val="24"/>
        </w:rPr>
        <w:t xml:space="preserve"> </w:t>
      </w:r>
      <w:r>
        <w:rPr>
          <w:sz w:val="24"/>
        </w:rPr>
        <w:t>Yes/No</w:t>
      </w:r>
      <w:r>
        <w:rPr>
          <w:spacing w:val="-2"/>
          <w:sz w:val="24"/>
        </w:rPr>
        <w:t xml:space="preserve"> </w:t>
      </w:r>
      <w:r>
        <w:rPr>
          <w:sz w:val="24"/>
        </w:rPr>
        <w:t>questions.</w:t>
      </w:r>
    </w:p>
    <w:p w14:paraId="416A4D86" w14:textId="77777777" w:rsidR="00882EA1" w:rsidRDefault="009629AA" w:rsidP="00844681">
      <w:pPr>
        <w:pStyle w:val="ListParagraph"/>
        <w:numPr>
          <w:ilvl w:val="2"/>
          <w:numId w:val="6"/>
        </w:numPr>
        <w:tabs>
          <w:tab w:val="left" w:pos="810"/>
          <w:tab w:val="left" w:pos="1011"/>
        </w:tabs>
        <w:ind w:left="810" w:right="238" w:firstLine="0"/>
        <w:rPr>
          <w:sz w:val="24"/>
        </w:rPr>
      </w:pPr>
      <w:r>
        <w:rPr>
          <w:sz w:val="24"/>
        </w:rPr>
        <w:t>Drug Abuse Research.</w:t>
      </w:r>
      <w:r>
        <w:rPr>
          <w:spacing w:val="1"/>
          <w:sz w:val="24"/>
        </w:rPr>
        <w:t xml:space="preserve"> </w:t>
      </w:r>
      <w:r>
        <w:rPr>
          <w:sz w:val="24"/>
        </w:rPr>
        <w:t>If this question is marked yes, review the protocol to verify the</w:t>
      </w:r>
      <w:r>
        <w:rPr>
          <w:spacing w:val="-52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does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utilize</w:t>
      </w:r>
      <w:r>
        <w:rPr>
          <w:spacing w:val="-1"/>
          <w:sz w:val="24"/>
        </w:rPr>
        <w:t xml:space="preserve"> </w:t>
      </w:r>
      <w:r>
        <w:rPr>
          <w:sz w:val="24"/>
        </w:rPr>
        <w:t>illegal</w:t>
      </w:r>
      <w:r>
        <w:rPr>
          <w:spacing w:val="1"/>
          <w:sz w:val="24"/>
        </w:rPr>
        <w:t xml:space="preserve"> </w:t>
      </w:r>
      <w:r>
        <w:rPr>
          <w:sz w:val="24"/>
        </w:rPr>
        <w:t>drugs.</w:t>
      </w:r>
    </w:p>
    <w:p w14:paraId="416A4D87" w14:textId="77777777" w:rsidR="00882EA1" w:rsidRDefault="00882EA1" w:rsidP="004F473A">
      <w:pPr>
        <w:pStyle w:val="BodyText"/>
        <w:tabs>
          <w:tab w:val="left" w:pos="810"/>
        </w:tabs>
        <w:spacing w:before="2"/>
      </w:pPr>
    </w:p>
    <w:p w14:paraId="416A4D88" w14:textId="77777777" w:rsidR="00882EA1" w:rsidRDefault="009629AA" w:rsidP="00844681">
      <w:pPr>
        <w:pStyle w:val="ListParagraph"/>
        <w:numPr>
          <w:ilvl w:val="2"/>
          <w:numId w:val="6"/>
        </w:numPr>
        <w:tabs>
          <w:tab w:val="left" w:pos="810"/>
          <w:tab w:val="left" w:pos="1066"/>
        </w:tabs>
        <w:ind w:left="810" w:right="423" w:firstLine="30"/>
        <w:jc w:val="both"/>
        <w:rPr>
          <w:sz w:val="24"/>
        </w:rPr>
      </w:pPr>
      <w:r>
        <w:rPr>
          <w:sz w:val="24"/>
        </w:rPr>
        <w:t>Investigational New Drugs.</w:t>
      </w:r>
      <w:r>
        <w:rPr>
          <w:spacing w:val="1"/>
          <w:sz w:val="24"/>
        </w:rPr>
        <w:t xml:space="preserve"> </w:t>
      </w:r>
      <w:r>
        <w:rPr>
          <w:sz w:val="24"/>
        </w:rPr>
        <w:t>This question alerts the CGO that the proposal involves</w:t>
      </w:r>
      <w:r>
        <w:rPr>
          <w:spacing w:val="-52"/>
          <w:sz w:val="24"/>
        </w:rPr>
        <w:t xml:space="preserve"> </w:t>
      </w:r>
      <w:r>
        <w:rPr>
          <w:sz w:val="24"/>
        </w:rPr>
        <w:t>pre-clinical or clinical research and may have IP implications depending on who authored the</w:t>
      </w:r>
      <w:r>
        <w:rPr>
          <w:spacing w:val="-52"/>
          <w:sz w:val="24"/>
        </w:rPr>
        <w:t xml:space="preserve"> </w:t>
      </w:r>
      <w:r>
        <w:rPr>
          <w:sz w:val="24"/>
        </w:rPr>
        <w:t>protocol.</w:t>
      </w:r>
    </w:p>
    <w:p w14:paraId="416A4D89" w14:textId="77777777" w:rsidR="00882EA1" w:rsidRDefault="00882EA1" w:rsidP="004F473A">
      <w:pPr>
        <w:pStyle w:val="BodyText"/>
        <w:tabs>
          <w:tab w:val="left" w:pos="810"/>
        </w:tabs>
        <w:spacing w:before="11"/>
        <w:rPr>
          <w:sz w:val="23"/>
        </w:rPr>
      </w:pPr>
    </w:p>
    <w:p w14:paraId="416A4D8A" w14:textId="77777777" w:rsidR="00882EA1" w:rsidRDefault="009629AA" w:rsidP="00844681">
      <w:pPr>
        <w:pStyle w:val="ListParagraph"/>
        <w:numPr>
          <w:ilvl w:val="2"/>
          <w:numId w:val="6"/>
        </w:numPr>
        <w:tabs>
          <w:tab w:val="left" w:pos="810"/>
          <w:tab w:val="left" w:pos="1121"/>
        </w:tabs>
        <w:ind w:left="900" w:right="472" w:hanging="90"/>
        <w:rPr>
          <w:sz w:val="24"/>
        </w:rPr>
      </w:pPr>
      <w:r>
        <w:rPr>
          <w:sz w:val="24"/>
        </w:rPr>
        <w:t>Sustainability Research.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question enables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system to track proposals</w:t>
      </w:r>
      <w:r>
        <w:rPr>
          <w:spacing w:val="-52"/>
          <w:sz w:val="24"/>
        </w:rPr>
        <w:t xml:space="preserve"> </w:t>
      </w:r>
      <w:r>
        <w:rPr>
          <w:sz w:val="24"/>
        </w:rPr>
        <w:t>that involve sustainability research and, when requested of SPA Superusers, to generate a</w:t>
      </w:r>
      <w:r>
        <w:rPr>
          <w:spacing w:val="1"/>
          <w:sz w:val="24"/>
        </w:rPr>
        <w:t xml:space="preserve"> </w:t>
      </w:r>
      <w:r>
        <w:rPr>
          <w:sz w:val="24"/>
        </w:rPr>
        <w:t>‘Report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eCAFs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2"/>
          <w:sz w:val="24"/>
        </w:rPr>
        <w:t xml:space="preserve"> </w:t>
      </w:r>
      <w:r>
        <w:rPr>
          <w:sz w:val="24"/>
        </w:rPr>
        <w:t>Sustainability’.</w:t>
      </w:r>
    </w:p>
    <w:p w14:paraId="416A4D8B" w14:textId="77777777" w:rsidR="00882EA1" w:rsidRDefault="00882EA1" w:rsidP="004F473A">
      <w:pPr>
        <w:pStyle w:val="BodyText"/>
        <w:tabs>
          <w:tab w:val="left" w:pos="810"/>
        </w:tabs>
        <w:spacing w:before="12"/>
        <w:rPr>
          <w:sz w:val="23"/>
        </w:rPr>
      </w:pPr>
    </w:p>
    <w:p w14:paraId="416A4D8C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573" w:hanging="236"/>
        <w:rPr>
          <w:sz w:val="24"/>
        </w:rPr>
      </w:pPr>
      <w:r>
        <w:rPr>
          <w:sz w:val="24"/>
          <w:u w:val="single"/>
        </w:rPr>
        <w:t>Export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Controls</w:t>
      </w:r>
      <w:r>
        <w:rPr>
          <w:spacing w:val="-3"/>
          <w:sz w:val="24"/>
        </w:rPr>
        <w:t xml:space="preserve"> </w:t>
      </w:r>
      <w:r>
        <w:rPr>
          <w:sz w:val="24"/>
        </w:rPr>
        <w:t>header –</w:t>
      </w:r>
    </w:p>
    <w:p w14:paraId="416A4D8D" w14:textId="77777777" w:rsidR="00882EA1" w:rsidRDefault="00882EA1">
      <w:pPr>
        <w:pStyle w:val="BodyText"/>
        <w:spacing w:before="9"/>
        <w:rPr>
          <w:sz w:val="19"/>
        </w:rPr>
      </w:pPr>
    </w:p>
    <w:p w14:paraId="416A4D8E" w14:textId="4F454E14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2"/>
        <w:ind w:left="839" w:right="645" w:firstLine="0"/>
        <w:rPr>
          <w:sz w:val="24"/>
        </w:rPr>
      </w:pPr>
      <w:r>
        <w:rPr>
          <w:sz w:val="24"/>
        </w:rPr>
        <w:t xml:space="preserve">Review </w:t>
      </w:r>
      <w:r w:rsidR="003B0614">
        <w:rPr>
          <w:sz w:val="24"/>
        </w:rPr>
        <w:t>responses to the</w:t>
      </w:r>
      <w:r>
        <w:rPr>
          <w:sz w:val="24"/>
        </w:rPr>
        <w:t xml:space="preserve"> Export Control</w:t>
      </w:r>
      <w:r w:rsidR="00651832">
        <w:rPr>
          <w:sz w:val="24"/>
        </w:rPr>
        <w:t xml:space="preserve"> questions</w:t>
      </w:r>
      <w:r w:rsidR="00B3366A">
        <w:rPr>
          <w:sz w:val="24"/>
        </w:rPr>
        <w:t xml:space="preserve"> and escalate </w:t>
      </w:r>
      <w:r w:rsidR="00EC424A">
        <w:rPr>
          <w:sz w:val="24"/>
        </w:rPr>
        <w:t>affirmative r</w:t>
      </w:r>
      <w:r w:rsidR="00B3366A">
        <w:rPr>
          <w:sz w:val="24"/>
        </w:rPr>
        <w:t>esponses to the Export Control Office</w:t>
      </w:r>
      <w:r w:rsidR="00EC424A">
        <w:rPr>
          <w:sz w:val="24"/>
        </w:rPr>
        <w:t>,</w:t>
      </w:r>
      <w:r w:rsidR="00B3366A">
        <w:rPr>
          <w:sz w:val="24"/>
        </w:rPr>
        <w:t xml:space="preserve"> </w:t>
      </w:r>
      <w:r w:rsidR="006D6E0D">
        <w:rPr>
          <w:sz w:val="24"/>
        </w:rPr>
        <w:t>as needed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 w:rsidR="00592E72">
        <w:rPr>
          <w:spacing w:val="1"/>
          <w:sz w:val="24"/>
        </w:rPr>
        <w:t xml:space="preserve">(Refer to </w:t>
      </w:r>
      <w:r w:rsidR="003C3008" w:rsidRPr="003C3008">
        <w:rPr>
          <w:spacing w:val="1"/>
          <w:sz w:val="24"/>
        </w:rPr>
        <w:t>Standard Operating Procedure Agreements, Contracts &amp; Grants</w:t>
      </w:r>
      <w:r w:rsidR="00592E72" w:rsidRPr="00592E72">
        <w:rPr>
          <w:spacing w:val="1"/>
          <w:sz w:val="24"/>
        </w:rPr>
        <w:t xml:space="preserve"> </w:t>
      </w:r>
      <w:r w:rsidR="00AE6063">
        <w:rPr>
          <w:spacing w:val="1"/>
          <w:sz w:val="24"/>
        </w:rPr>
        <w:t>for further information</w:t>
      </w:r>
      <w:r w:rsidR="003C3008">
        <w:rPr>
          <w:spacing w:val="1"/>
          <w:sz w:val="24"/>
        </w:rPr>
        <w:t xml:space="preserve"> </w:t>
      </w:r>
      <w:hyperlink r:id="rId25" w:history="1">
        <w:r w:rsidR="003C3008" w:rsidRPr="00AA3EA0">
          <w:rPr>
            <w:rStyle w:val="Hyperlink"/>
            <w:spacing w:val="1"/>
            <w:sz w:val="24"/>
          </w:rPr>
          <w:t>https://exportcontrol.ucr.edu/documents-and-procedures</w:t>
        </w:r>
      </w:hyperlink>
      <w:r w:rsidR="003C3008">
        <w:rPr>
          <w:spacing w:val="1"/>
          <w:sz w:val="24"/>
        </w:rPr>
        <w:t>)</w:t>
      </w:r>
      <w:r w:rsidR="00592E72" w:rsidRPr="00592E72">
        <w:rPr>
          <w:spacing w:val="1"/>
          <w:sz w:val="24"/>
        </w:rPr>
        <w:t>.</w:t>
      </w:r>
    </w:p>
    <w:p w14:paraId="416A4D8F" w14:textId="77777777" w:rsidR="00882EA1" w:rsidRDefault="00882EA1">
      <w:pPr>
        <w:pStyle w:val="BodyText"/>
        <w:spacing w:before="11"/>
        <w:rPr>
          <w:sz w:val="23"/>
        </w:rPr>
      </w:pPr>
    </w:p>
    <w:p w14:paraId="2F7FD334" w14:textId="77777777" w:rsidR="004F473A" w:rsidRPr="004F473A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left="839" w:right="171" w:firstLine="0"/>
        <w:rPr>
          <w:i/>
          <w:sz w:val="24"/>
        </w:rPr>
      </w:pPr>
      <w:r>
        <w:rPr>
          <w:sz w:val="24"/>
        </w:rPr>
        <w:t>As necessary, verify with PI that the work he/she will be conducting is Fundamental</w:t>
      </w:r>
      <w:r>
        <w:rPr>
          <w:spacing w:val="1"/>
          <w:sz w:val="24"/>
        </w:rPr>
        <w:t xml:space="preserve"> </w:t>
      </w:r>
      <w:r>
        <w:rPr>
          <w:sz w:val="24"/>
        </w:rPr>
        <w:t>Research.</w:t>
      </w:r>
      <w:r>
        <w:rPr>
          <w:spacing w:val="1"/>
          <w:sz w:val="24"/>
        </w:rPr>
        <w:t xml:space="preserve"> </w:t>
      </w:r>
    </w:p>
    <w:p w14:paraId="55D63241" w14:textId="77777777" w:rsidR="004F473A" w:rsidRPr="004F473A" w:rsidRDefault="004F473A" w:rsidP="004F473A">
      <w:pPr>
        <w:pStyle w:val="ListParagraph"/>
        <w:rPr>
          <w:i/>
          <w:sz w:val="24"/>
        </w:rPr>
      </w:pPr>
    </w:p>
    <w:p w14:paraId="416A4D90" w14:textId="6A32875C" w:rsidR="00882EA1" w:rsidRPr="004F473A" w:rsidRDefault="009629AA" w:rsidP="004F473A">
      <w:pPr>
        <w:tabs>
          <w:tab w:val="left" w:pos="1066"/>
        </w:tabs>
        <w:ind w:left="1066" w:right="171"/>
        <w:rPr>
          <w:i/>
          <w:sz w:val="24"/>
        </w:rPr>
      </w:pPr>
      <w:r w:rsidRPr="004F473A">
        <w:rPr>
          <w:i/>
          <w:sz w:val="24"/>
        </w:rPr>
        <w:t>Fundamental Research is defined as basic and applied research in science and</w:t>
      </w:r>
      <w:r w:rsidRPr="004F473A">
        <w:rPr>
          <w:i/>
          <w:spacing w:val="-53"/>
          <w:sz w:val="24"/>
        </w:rPr>
        <w:t xml:space="preserve"> </w:t>
      </w:r>
      <w:r w:rsidRPr="004F473A">
        <w:rPr>
          <w:i/>
          <w:sz w:val="24"/>
        </w:rPr>
        <w:t>engineering conducted at an accredited U.S. institution of higher education where the</w:t>
      </w:r>
      <w:r w:rsidRPr="004F473A">
        <w:rPr>
          <w:i/>
          <w:spacing w:val="1"/>
          <w:sz w:val="24"/>
        </w:rPr>
        <w:t xml:space="preserve"> </w:t>
      </w:r>
      <w:r w:rsidRPr="004F473A">
        <w:rPr>
          <w:i/>
          <w:sz w:val="24"/>
        </w:rPr>
        <w:t>resulting information is ordinarily published and shared broadly within the scientific</w:t>
      </w:r>
      <w:r w:rsidRPr="004F473A">
        <w:rPr>
          <w:i/>
          <w:spacing w:val="1"/>
          <w:sz w:val="24"/>
        </w:rPr>
        <w:t xml:space="preserve"> </w:t>
      </w:r>
      <w:r w:rsidRPr="004F473A">
        <w:rPr>
          <w:i/>
          <w:sz w:val="24"/>
        </w:rPr>
        <w:t>community.</w:t>
      </w:r>
    </w:p>
    <w:p w14:paraId="416A4D91" w14:textId="77777777" w:rsidR="00882EA1" w:rsidRDefault="00882EA1">
      <w:pPr>
        <w:pStyle w:val="BodyText"/>
        <w:spacing w:before="1"/>
        <w:rPr>
          <w:i/>
        </w:rPr>
      </w:pPr>
    </w:p>
    <w:p w14:paraId="416A4D92" w14:textId="64ADFADA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spacing w:before="1"/>
        <w:ind w:left="839" w:right="583" w:firstLine="0"/>
        <w:rPr>
          <w:sz w:val="24"/>
        </w:rPr>
      </w:pPr>
      <w:r>
        <w:rPr>
          <w:sz w:val="24"/>
        </w:rPr>
        <w:lastRenderedPageBreak/>
        <w:t>For more information on Export Control, CGO</w:t>
      </w:r>
      <w:r w:rsidR="0086030A">
        <w:rPr>
          <w:sz w:val="24"/>
        </w:rPr>
        <w:t>s</w:t>
      </w:r>
      <w:r>
        <w:rPr>
          <w:sz w:val="24"/>
        </w:rPr>
        <w:t xml:space="preserve"> should review </w:t>
      </w:r>
      <w:r w:rsidR="00494322">
        <w:rPr>
          <w:sz w:val="24"/>
        </w:rPr>
        <w:t>all available resources</w:t>
      </w:r>
      <w:r w:rsidR="00FD03D9">
        <w:rPr>
          <w:sz w:val="24"/>
        </w:rPr>
        <w:t xml:space="preserve"> </w:t>
      </w:r>
      <w:r w:rsidR="00450BDF">
        <w:rPr>
          <w:sz w:val="24"/>
        </w:rPr>
        <w:t xml:space="preserve">on the </w:t>
      </w:r>
      <w:r>
        <w:rPr>
          <w:sz w:val="24"/>
        </w:rPr>
        <w:t xml:space="preserve">Export Control </w:t>
      </w:r>
      <w:r w:rsidR="009233E3">
        <w:rPr>
          <w:sz w:val="24"/>
        </w:rPr>
        <w:t xml:space="preserve">Office website </w:t>
      </w:r>
      <w:r w:rsidR="00C309C6">
        <w:rPr>
          <w:sz w:val="24"/>
        </w:rPr>
        <w:t>(</w:t>
      </w:r>
      <w:hyperlink r:id="rId26" w:history="1">
        <w:r w:rsidR="0014278C" w:rsidRPr="009C62EB">
          <w:rPr>
            <w:rStyle w:val="Hyperlink"/>
            <w:sz w:val="24"/>
          </w:rPr>
          <w:t>https://exportcontrol.ucr.edu/</w:t>
        </w:r>
      </w:hyperlink>
      <w:r w:rsidR="003C3008">
        <w:rPr>
          <w:sz w:val="24"/>
        </w:rPr>
        <w:t>) and</w:t>
      </w:r>
      <w:r w:rsidR="00AA338F">
        <w:rPr>
          <w:sz w:val="24"/>
        </w:rPr>
        <w:t xml:space="preserve"> contact the Export Control Office with </w:t>
      </w:r>
      <w:r w:rsidR="00A20856">
        <w:rPr>
          <w:sz w:val="24"/>
        </w:rPr>
        <w:t>any questions</w:t>
      </w:r>
      <w:r w:rsidR="00FD03D9">
        <w:rPr>
          <w:sz w:val="24"/>
        </w:rPr>
        <w:t>.</w:t>
      </w:r>
    </w:p>
    <w:p w14:paraId="1871DE19" w14:textId="77777777" w:rsidR="003C3008" w:rsidRPr="003C3008" w:rsidRDefault="003C3008" w:rsidP="003C3008">
      <w:pPr>
        <w:pStyle w:val="ListParagraph"/>
        <w:tabs>
          <w:tab w:val="left" w:pos="528"/>
        </w:tabs>
        <w:spacing w:before="39"/>
        <w:ind w:left="528"/>
        <w:rPr>
          <w:sz w:val="24"/>
        </w:rPr>
      </w:pPr>
    </w:p>
    <w:p w14:paraId="416A4D94" w14:textId="15D7F229" w:rsidR="00882EA1" w:rsidRDefault="009629AA">
      <w:pPr>
        <w:pStyle w:val="ListParagraph"/>
        <w:numPr>
          <w:ilvl w:val="1"/>
          <w:numId w:val="6"/>
        </w:numPr>
        <w:tabs>
          <w:tab w:val="left" w:pos="528"/>
        </w:tabs>
        <w:spacing w:before="39"/>
        <w:ind w:left="528" w:hanging="190"/>
        <w:rPr>
          <w:sz w:val="24"/>
        </w:rPr>
      </w:pPr>
      <w:r>
        <w:rPr>
          <w:sz w:val="24"/>
          <w:u w:val="single"/>
        </w:rPr>
        <w:t>Environmental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Health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14:paraId="416A4D95" w14:textId="77777777" w:rsidR="00882EA1" w:rsidRDefault="009629AA">
      <w:pPr>
        <w:pStyle w:val="BodyText"/>
        <w:ind w:left="571" w:right="104"/>
      </w:pPr>
      <w:r>
        <w:t>This allows the PI to indicate whether any toxic or carcinogenic chemical, lasers/x-rays/high</w:t>
      </w:r>
      <w:r>
        <w:rPr>
          <w:spacing w:val="-52"/>
        </w:rPr>
        <w:t xml:space="preserve"> </w:t>
      </w:r>
      <w:r>
        <w:t>power RF, other</w:t>
      </w:r>
      <w:r>
        <w:rPr>
          <w:spacing w:val="-2"/>
        </w:rPr>
        <w:t xml:space="preserve"> </w:t>
      </w:r>
      <w:r>
        <w:t>biological</w:t>
      </w:r>
      <w:r>
        <w:rPr>
          <w:spacing w:val="1"/>
        </w:rPr>
        <w:t xml:space="preserve"> </w:t>
      </w:r>
      <w:r>
        <w:t>hazards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project.</w:t>
      </w:r>
    </w:p>
    <w:p w14:paraId="416A4D96" w14:textId="77777777" w:rsidR="00882EA1" w:rsidRDefault="00882EA1">
      <w:pPr>
        <w:pStyle w:val="BodyText"/>
        <w:spacing w:before="12"/>
        <w:rPr>
          <w:sz w:val="23"/>
        </w:rPr>
      </w:pPr>
    </w:p>
    <w:p w14:paraId="416A4D97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7"/>
        </w:tabs>
        <w:ind w:left="566" w:hanging="229"/>
        <w:rPr>
          <w:sz w:val="24"/>
        </w:rPr>
      </w:pPr>
      <w:r>
        <w:rPr>
          <w:sz w:val="24"/>
          <w:u w:val="single"/>
        </w:rPr>
        <w:t>Disclosure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of Financial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Interest</w:t>
      </w:r>
      <w:r>
        <w:rPr>
          <w:spacing w:val="-3"/>
          <w:sz w:val="24"/>
        </w:rPr>
        <w:t xml:space="preserve"> </w:t>
      </w:r>
      <w:r>
        <w:rPr>
          <w:sz w:val="24"/>
        </w:rPr>
        <w:t>header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</w:p>
    <w:p w14:paraId="416A4D98" w14:textId="77777777" w:rsidR="00882EA1" w:rsidRDefault="00882EA1">
      <w:pPr>
        <w:pStyle w:val="BodyText"/>
        <w:spacing w:before="9"/>
        <w:rPr>
          <w:sz w:val="19"/>
        </w:rPr>
      </w:pPr>
    </w:p>
    <w:p w14:paraId="416A4D99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11"/>
        </w:tabs>
        <w:spacing w:before="51"/>
        <w:ind w:left="839" w:right="126" w:firstLine="0"/>
        <w:rPr>
          <w:sz w:val="24"/>
        </w:rPr>
      </w:pPr>
      <w:r>
        <w:rPr>
          <w:sz w:val="24"/>
        </w:rPr>
        <w:t>For non-governmental entities, verify if sponsor is listed under the exempt sponsor list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(</w:t>
      </w:r>
      <w:hyperlink r:id="rId27">
        <w:r>
          <w:rPr>
            <w:color w:val="0000FF"/>
            <w:spacing w:val="-1"/>
            <w:sz w:val="24"/>
            <w:u w:val="single" w:color="0000FF"/>
          </w:rPr>
          <w:t>http://www.ucop.edu/research-policy-analysis-coordination/policies-guidance/conflict-</w:t>
        </w:r>
      </w:hyperlink>
      <w:r>
        <w:rPr>
          <w:color w:val="0000FF"/>
          <w:sz w:val="24"/>
        </w:rPr>
        <w:t xml:space="preserve"> </w:t>
      </w:r>
      <w:hyperlink r:id="rId28">
        <w:r>
          <w:rPr>
            <w:color w:val="0000FF"/>
            <w:sz w:val="24"/>
            <w:u w:val="single" w:color="0000FF"/>
          </w:rPr>
          <w:t>of-interest/list-of-non-governmental-entities-exempt-from-disclosure-</w:t>
        </w:r>
      </w:hyperlink>
      <w:r>
        <w:rPr>
          <w:color w:val="0000FF"/>
          <w:spacing w:val="1"/>
          <w:sz w:val="24"/>
        </w:rPr>
        <w:t xml:space="preserve"> </w:t>
      </w:r>
      <w:hyperlink r:id="rId29">
        <w:r>
          <w:rPr>
            <w:color w:val="0000FF"/>
            <w:sz w:val="24"/>
            <w:u w:val="single" w:color="0000FF"/>
          </w:rPr>
          <w:t>requirement.html</w:t>
        </w:r>
      </w:hyperlink>
      <w:r>
        <w:rPr>
          <w:sz w:val="24"/>
        </w:rPr>
        <w:t>).</w:t>
      </w:r>
      <w:r>
        <w:rPr>
          <w:spacing w:val="1"/>
          <w:sz w:val="24"/>
        </w:rPr>
        <w:t xml:space="preserve"> </w:t>
      </w:r>
      <w:r>
        <w:rPr>
          <w:sz w:val="24"/>
        </w:rPr>
        <w:t>If sponsor is not exempt, the CGO is responsible for securing an</w:t>
      </w:r>
      <w:r>
        <w:rPr>
          <w:spacing w:val="1"/>
          <w:sz w:val="24"/>
        </w:rPr>
        <w:t xml:space="preserve"> </w:t>
      </w:r>
      <w:r>
        <w:rPr>
          <w:sz w:val="24"/>
        </w:rPr>
        <w:t>original</w:t>
      </w:r>
      <w:r>
        <w:rPr>
          <w:spacing w:val="-3"/>
          <w:sz w:val="24"/>
        </w:rPr>
        <w:t xml:space="preserve"> </w:t>
      </w:r>
      <w:r>
        <w:rPr>
          <w:sz w:val="24"/>
        </w:rPr>
        <w:t>700-U form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PI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Co-PIs.</w:t>
      </w:r>
    </w:p>
    <w:p w14:paraId="416A4D9A" w14:textId="77777777" w:rsidR="00882EA1" w:rsidRDefault="00882EA1">
      <w:pPr>
        <w:pStyle w:val="BodyText"/>
        <w:spacing w:before="2"/>
      </w:pPr>
    </w:p>
    <w:p w14:paraId="416A4D9B" w14:textId="77777777" w:rsidR="00882EA1" w:rsidRDefault="009629AA">
      <w:pPr>
        <w:pStyle w:val="BodyText"/>
        <w:ind w:left="840" w:right="308"/>
      </w:pPr>
      <w:r>
        <w:t>Upon receipt of the 700-U, CGOs should review for completion/accuracy and write the</w:t>
      </w:r>
      <w:r>
        <w:rPr>
          <w:spacing w:val="-52"/>
        </w:rPr>
        <w:t xml:space="preserve"> </w:t>
      </w:r>
      <w:r>
        <w:t>proposal number on the 700-U form(s) and deliver the original form(s) to the</w:t>
      </w:r>
      <w:r>
        <w:rPr>
          <w:spacing w:val="1"/>
        </w:rPr>
        <w:t xml:space="preserve"> </w:t>
      </w:r>
      <w:r>
        <w:t>appropriate ORI mail slot in the RED mailroom.</w:t>
      </w:r>
      <w:r>
        <w:rPr>
          <w:spacing w:val="1"/>
        </w:rPr>
        <w:t xml:space="preserve"> </w:t>
      </w:r>
      <w:r>
        <w:t>Note: Completed 700-U forms are not</w:t>
      </w:r>
      <w:r>
        <w:rPr>
          <w:spacing w:val="1"/>
        </w:rPr>
        <w:t xml:space="preserve"> </w:t>
      </w:r>
      <w:r>
        <w:t xml:space="preserve">required to be saved under the Attachments tab in the </w:t>
      </w:r>
      <w:proofErr w:type="spellStart"/>
      <w:r>
        <w:t>eCAF</w:t>
      </w:r>
      <w:proofErr w:type="spellEnd"/>
      <w:r>
        <w:t>, however, it is</w:t>
      </w:r>
      <w:r>
        <w:rPr>
          <w:spacing w:val="1"/>
        </w:rPr>
        <w:t xml:space="preserve"> </w:t>
      </w:r>
      <w:r>
        <w:t xml:space="preserve">recommended that CGOs add a comment in the </w:t>
      </w:r>
      <w:proofErr w:type="spellStart"/>
      <w:r>
        <w:t>eCAF</w:t>
      </w:r>
      <w:proofErr w:type="spellEnd"/>
      <w:r>
        <w:t xml:space="preserve"> indicating whether the original</w:t>
      </w:r>
      <w:r>
        <w:rPr>
          <w:spacing w:val="1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700-U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received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ORI prior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finalizing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eCAF</w:t>
      </w:r>
      <w:proofErr w:type="spellEnd"/>
      <w:r>
        <w:t>.</w:t>
      </w:r>
    </w:p>
    <w:p w14:paraId="416A4D9C" w14:textId="77777777" w:rsidR="00882EA1" w:rsidRDefault="00882EA1">
      <w:pPr>
        <w:pStyle w:val="BodyText"/>
        <w:spacing w:before="11"/>
        <w:rPr>
          <w:sz w:val="23"/>
        </w:rPr>
      </w:pPr>
    </w:p>
    <w:p w14:paraId="416A4D9D" w14:textId="77777777" w:rsidR="00882EA1" w:rsidRDefault="009629AA">
      <w:pPr>
        <w:pStyle w:val="ListParagraph"/>
        <w:numPr>
          <w:ilvl w:val="2"/>
          <w:numId w:val="6"/>
        </w:numPr>
        <w:tabs>
          <w:tab w:val="left" w:pos="1066"/>
        </w:tabs>
        <w:ind w:right="125" w:firstLine="0"/>
        <w:rPr>
          <w:sz w:val="24"/>
        </w:rPr>
      </w:pPr>
      <w:r>
        <w:rPr>
          <w:sz w:val="24"/>
        </w:rPr>
        <w:t xml:space="preserve">For NSF, verify that the Federal Disclosure of Financial Interest section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has</w:t>
      </w:r>
      <w:r>
        <w:rPr>
          <w:spacing w:val="-52"/>
          <w:sz w:val="24"/>
        </w:rPr>
        <w:t xml:space="preserve"> </w:t>
      </w:r>
      <w:r>
        <w:rPr>
          <w:sz w:val="24"/>
        </w:rPr>
        <w:t>been completed, and all questions fully answered, as the Disclosure Form for NSF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Conflict of Interest Policy (Form 925) has now been fully incorporated within the </w:t>
      </w:r>
      <w:proofErr w:type="spellStart"/>
      <w:r>
        <w:rPr>
          <w:sz w:val="24"/>
        </w:rPr>
        <w:t>eCAF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longer</w:t>
      </w:r>
      <w:r>
        <w:rPr>
          <w:spacing w:val="1"/>
          <w:sz w:val="24"/>
        </w:rPr>
        <w:t xml:space="preserve"> </w:t>
      </w:r>
      <w:r>
        <w:rPr>
          <w:sz w:val="24"/>
        </w:rPr>
        <w:t>required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uploaded as a separate</w:t>
      </w:r>
      <w:r>
        <w:rPr>
          <w:spacing w:val="-1"/>
          <w:sz w:val="24"/>
        </w:rPr>
        <w:t xml:space="preserve"> </w:t>
      </w:r>
      <w:r>
        <w:rPr>
          <w:sz w:val="24"/>
        </w:rPr>
        <w:t>attachment.</w:t>
      </w:r>
    </w:p>
    <w:p w14:paraId="416A4D9E" w14:textId="77777777" w:rsidR="00882EA1" w:rsidRDefault="00882EA1">
      <w:pPr>
        <w:pStyle w:val="BodyText"/>
        <w:spacing w:before="1"/>
      </w:pPr>
    </w:p>
    <w:p w14:paraId="416A4D9F" w14:textId="77777777" w:rsidR="00882EA1" w:rsidRDefault="009629AA">
      <w:pPr>
        <w:pStyle w:val="ListParagraph"/>
        <w:numPr>
          <w:ilvl w:val="2"/>
          <w:numId w:val="6"/>
        </w:numPr>
        <w:tabs>
          <w:tab w:val="left" w:pos="1121"/>
        </w:tabs>
        <w:ind w:right="228" w:firstLine="0"/>
        <w:rPr>
          <w:i/>
          <w:sz w:val="24"/>
        </w:rPr>
      </w:pPr>
      <w:r>
        <w:rPr>
          <w:sz w:val="24"/>
        </w:rPr>
        <w:t>For PHS and those agencies or organizations which follow PHS disclosure</w:t>
      </w:r>
      <w:r>
        <w:rPr>
          <w:spacing w:val="1"/>
          <w:sz w:val="24"/>
        </w:rPr>
        <w:t xml:space="preserve"> </w:t>
      </w:r>
      <w:r>
        <w:rPr>
          <w:sz w:val="24"/>
        </w:rPr>
        <w:t>requirements (e.g., NIH, American Heart, American Cancer Society, etc.), a PHS Form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500 must be completed and signed by each PI listed in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and proposal.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PHS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defines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as: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Principal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Investigator,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Co-Investigators,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Senior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Personnel,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51"/>
          <w:sz w:val="24"/>
        </w:rPr>
        <w:t xml:space="preserve"> </w:t>
      </w:r>
      <w:r>
        <w:rPr>
          <w:i/>
          <w:sz w:val="24"/>
        </w:rPr>
        <w:t>other individual who is responsible for the design, conduct, or reporting of 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funded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agency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organization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follows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PHS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disclosure requirements.</w:t>
      </w:r>
    </w:p>
    <w:p w14:paraId="416A4DA0" w14:textId="77777777" w:rsidR="00882EA1" w:rsidRDefault="00882EA1">
      <w:pPr>
        <w:pStyle w:val="BodyText"/>
        <w:spacing w:before="11"/>
        <w:rPr>
          <w:i/>
          <w:sz w:val="23"/>
        </w:rPr>
      </w:pPr>
    </w:p>
    <w:p w14:paraId="416A4DA1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9"/>
        </w:tabs>
        <w:ind w:left="578" w:hanging="241"/>
        <w:rPr>
          <w:sz w:val="24"/>
        </w:rPr>
      </w:pPr>
      <w:r>
        <w:rPr>
          <w:sz w:val="24"/>
          <w:u w:val="single"/>
        </w:rPr>
        <w:t>Principal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Investigator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Certifications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Assurances</w:t>
      </w:r>
      <w:r>
        <w:rPr>
          <w:spacing w:val="-2"/>
          <w:sz w:val="24"/>
        </w:rPr>
        <w:t xml:space="preserve"> </w:t>
      </w:r>
      <w:r>
        <w:rPr>
          <w:sz w:val="24"/>
        </w:rPr>
        <w:t>header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</w:p>
    <w:p w14:paraId="416A4DA2" w14:textId="77777777" w:rsidR="00882EA1" w:rsidRDefault="00882EA1">
      <w:pPr>
        <w:pStyle w:val="BodyText"/>
        <w:spacing w:before="9"/>
        <w:rPr>
          <w:sz w:val="19"/>
        </w:rPr>
      </w:pPr>
    </w:p>
    <w:p w14:paraId="416A4DA3" w14:textId="7B1F6757" w:rsidR="00882EA1" w:rsidRDefault="009629AA">
      <w:pPr>
        <w:pStyle w:val="ListParagraph"/>
        <w:numPr>
          <w:ilvl w:val="1"/>
          <w:numId w:val="6"/>
        </w:numPr>
        <w:tabs>
          <w:tab w:val="left" w:pos="1011"/>
        </w:tabs>
        <w:spacing w:before="52"/>
        <w:ind w:left="840" w:right="477" w:firstLine="0"/>
        <w:rPr>
          <w:sz w:val="24"/>
        </w:rPr>
      </w:pPr>
      <w:r>
        <w:rPr>
          <w:sz w:val="24"/>
        </w:rPr>
        <w:t>Confirm that all the certifications have been checked/accepted by the PI, if not, the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will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returned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CGA to</w:t>
      </w:r>
      <w:r>
        <w:rPr>
          <w:spacing w:val="1"/>
          <w:sz w:val="24"/>
        </w:rPr>
        <w:t xml:space="preserve"> </w:t>
      </w:r>
      <w:r>
        <w:rPr>
          <w:sz w:val="24"/>
        </w:rPr>
        <w:t>route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PI to complete.</w:t>
      </w:r>
    </w:p>
    <w:p w14:paraId="019C1E20" w14:textId="77777777" w:rsidR="00844681" w:rsidRPr="00844681" w:rsidRDefault="00844681" w:rsidP="00844681">
      <w:pPr>
        <w:pStyle w:val="ListParagraph"/>
        <w:rPr>
          <w:sz w:val="24"/>
        </w:rPr>
      </w:pPr>
    </w:p>
    <w:p w14:paraId="416A4DA5" w14:textId="7A257F7D" w:rsidR="00882EA1" w:rsidRDefault="00844681" w:rsidP="00844681">
      <w:pPr>
        <w:rPr>
          <w:b/>
        </w:rPr>
      </w:pPr>
      <w:r>
        <w:rPr>
          <w:sz w:val="24"/>
        </w:rPr>
        <w:br w:type="page"/>
      </w:r>
      <w:r w:rsidR="009629AA">
        <w:rPr>
          <w:u w:val="single"/>
        </w:rPr>
        <w:lastRenderedPageBreak/>
        <w:t>Comments</w:t>
      </w:r>
      <w:r w:rsidR="009629AA">
        <w:rPr>
          <w:spacing w:val="-3"/>
          <w:u w:val="single"/>
        </w:rPr>
        <w:t xml:space="preserve"> </w:t>
      </w:r>
      <w:r w:rsidR="009629AA">
        <w:rPr>
          <w:u w:val="single"/>
        </w:rPr>
        <w:t>Tab</w:t>
      </w:r>
      <w:r w:rsidR="009629AA">
        <w:t>:</w:t>
      </w:r>
    </w:p>
    <w:p w14:paraId="416A4DA6" w14:textId="77777777" w:rsidR="00882EA1" w:rsidRDefault="00882EA1">
      <w:pPr>
        <w:pStyle w:val="BodyText"/>
        <w:spacing w:before="9"/>
        <w:rPr>
          <w:sz w:val="19"/>
        </w:rPr>
      </w:pPr>
    </w:p>
    <w:p w14:paraId="416A4DA7" w14:textId="4F3453F7" w:rsidR="00882EA1" w:rsidRDefault="009629AA">
      <w:pPr>
        <w:pStyle w:val="BodyText"/>
        <w:spacing w:before="52"/>
        <w:ind w:left="119" w:right="159"/>
      </w:pPr>
      <w:r>
        <w:t>This tab lists any comments that may have been provided by the CGA, PIs/co-PI(s), Department</w:t>
      </w:r>
      <w:r>
        <w:rPr>
          <w:spacing w:val="-52"/>
        </w:rPr>
        <w:t xml:space="preserve"> </w:t>
      </w:r>
      <w:r>
        <w:t>Chair(s), and/or Dean(s).</w:t>
      </w:r>
      <w:r>
        <w:rPr>
          <w:spacing w:val="1"/>
        </w:rPr>
        <w:t xml:space="preserve"> </w:t>
      </w:r>
      <w:r>
        <w:t>CGOs may enter comments in this tab; however, once a comment has</w:t>
      </w:r>
      <w:r>
        <w:rPr>
          <w:spacing w:val="-52"/>
        </w:rPr>
        <w:t xml:space="preserve"> </w:t>
      </w:r>
      <w:r>
        <w:t>been entered and saved, it may not be edited.</w:t>
      </w:r>
      <w:r>
        <w:rPr>
          <w:spacing w:val="1"/>
        </w:rPr>
        <w:t xml:space="preserve"> </w:t>
      </w:r>
      <w:r>
        <w:t>Therefore, it is recommended that CGOs enter</w:t>
      </w:r>
      <w:r>
        <w:rPr>
          <w:spacing w:val="1"/>
        </w:rPr>
        <w:t xml:space="preserve"> </w:t>
      </w:r>
      <w:r>
        <w:t>any necessary comments using the comment field under the RED Approval Tab which is</w:t>
      </w:r>
      <w:r>
        <w:rPr>
          <w:spacing w:val="1"/>
        </w:rPr>
        <w:t xml:space="preserve"> </w:t>
      </w:r>
      <w:r>
        <w:t>editable.</w:t>
      </w:r>
    </w:p>
    <w:p w14:paraId="2585FBD8" w14:textId="77777777" w:rsidR="003C3008" w:rsidRDefault="003C3008">
      <w:pPr>
        <w:pStyle w:val="BodyText"/>
        <w:spacing w:before="52"/>
        <w:ind w:left="119" w:right="159"/>
      </w:pPr>
    </w:p>
    <w:p w14:paraId="416A4DA9" w14:textId="3F3DCF8B" w:rsidR="00882EA1" w:rsidRDefault="009629AA">
      <w:pPr>
        <w:pStyle w:val="Heading1"/>
        <w:numPr>
          <w:ilvl w:val="0"/>
          <w:numId w:val="6"/>
        </w:numPr>
        <w:tabs>
          <w:tab w:val="left" w:pos="413"/>
        </w:tabs>
        <w:spacing w:before="39"/>
        <w:ind w:left="412"/>
        <w:rPr>
          <w:b w:val="0"/>
        </w:rPr>
      </w:pPr>
      <w:r>
        <w:rPr>
          <w:u w:val="single"/>
        </w:rPr>
        <w:t>Approval</w:t>
      </w:r>
      <w:r>
        <w:rPr>
          <w:spacing w:val="-1"/>
          <w:u w:val="single"/>
        </w:rPr>
        <w:t xml:space="preserve"> </w:t>
      </w:r>
      <w:r>
        <w:rPr>
          <w:u w:val="single"/>
        </w:rPr>
        <w:t>Status</w:t>
      </w:r>
      <w:r>
        <w:rPr>
          <w:spacing w:val="-4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  <w:r w:rsidR="00387004">
        <w:rPr>
          <w:b w:val="0"/>
        </w:rPr>
        <w:tab/>
      </w:r>
    </w:p>
    <w:p w14:paraId="416A4DAA" w14:textId="77777777" w:rsidR="00882EA1" w:rsidRDefault="00882EA1">
      <w:pPr>
        <w:pStyle w:val="BodyText"/>
        <w:spacing w:before="9"/>
        <w:rPr>
          <w:sz w:val="19"/>
        </w:rPr>
      </w:pPr>
    </w:p>
    <w:p w14:paraId="416A4DAB" w14:textId="77777777" w:rsidR="00882EA1" w:rsidRDefault="009629AA">
      <w:pPr>
        <w:pStyle w:val="BodyText"/>
        <w:spacing w:before="52"/>
        <w:ind w:left="120" w:right="229"/>
      </w:pPr>
      <w:r>
        <w:t xml:space="preserve">The </w:t>
      </w:r>
      <w:proofErr w:type="spellStart"/>
      <w:r>
        <w:t>eCAF</w:t>
      </w:r>
      <w:proofErr w:type="spellEnd"/>
      <w:r>
        <w:t xml:space="preserve"> is designed to capture the appropriate and necessary approvals based on the activity</w:t>
      </w:r>
      <w:r>
        <w:rPr>
          <w:spacing w:val="-52"/>
        </w:rPr>
        <w:t xml:space="preserve"> </w:t>
      </w:r>
      <w:r>
        <w:t>code associated with the PI’s and all Co-PIs’ administrative unit(s) and the associated roles</w:t>
      </w:r>
      <w:r>
        <w:rPr>
          <w:spacing w:val="1"/>
        </w:rPr>
        <w:t xml:space="preserve"> </w:t>
      </w:r>
      <w:r>
        <w:t>assigned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Enterprise Access Control System</w:t>
      </w:r>
      <w:r>
        <w:rPr>
          <w:spacing w:val="-2"/>
        </w:rPr>
        <w:t xml:space="preserve"> </w:t>
      </w:r>
      <w:r>
        <w:t>(EACS).</w:t>
      </w:r>
    </w:p>
    <w:p w14:paraId="416A4DAC" w14:textId="77777777" w:rsidR="00882EA1" w:rsidRDefault="00882EA1">
      <w:pPr>
        <w:pStyle w:val="BodyText"/>
        <w:spacing w:before="11"/>
        <w:rPr>
          <w:sz w:val="23"/>
        </w:rPr>
      </w:pPr>
    </w:p>
    <w:p w14:paraId="416A4DAD" w14:textId="77777777" w:rsidR="00882EA1" w:rsidRDefault="009629AA">
      <w:pPr>
        <w:pStyle w:val="ListParagraph"/>
        <w:numPr>
          <w:ilvl w:val="1"/>
          <w:numId w:val="6"/>
        </w:numPr>
        <w:tabs>
          <w:tab w:val="left" w:pos="562"/>
        </w:tabs>
        <w:ind w:left="331" w:right="326" w:firstLine="0"/>
        <w:rPr>
          <w:sz w:val="24"/>
        </w:rPr>
      </w:pPr>
      <w:r>
        <w:rPr>
          <w:sz w:val="24"/>
        </w:rPr>
        <w:t>This tab is helpful to see all the approvals that have been obtained. A detailed transmittal</w:t>
      </w:r>
      <w:r>
        <w:rPr>
          <w:spacing w:val="-52"/>
          <w:sz w:val="24"/>
        </w:rPr>
        <w:t xml:space="preserve"> </w:t>
      </w:r>
      <w:r>
        <w:rPr>
          <w:sz w:val="24"/>
        </w:rPr>
        <w:t>log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graphical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routing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provided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tab.</w:t>
      </w:r>
    </w:p>
    <w:p w14:paraId="416A4DAE" w14:textId="77777777" w:rsidR="00882EA1" w:rsidRDefault="00882EA1">
      <w:pPr>
        <w:pStyle w:val="BodyText"/>
        <w:spacing w:before="2"/>
      </w:pPr>
    </w:p>
    <w:p w14:paraId="416A4DAF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331" w:right="151" w:firstLine="0"/>
        <w:jc w:val="both"/>
        <w:rPr>
          <w:sz w:val="24"/>
        </w:rPr>
      </w:pPr>
      <w:r>
        <w:rPr>
          <w:sz w:val="24"/>
        </w:rPr>
        <w:t xml:space="preserve">If the PI is a </w:t>
      </w:r>
      <w:proofErr w:type="gramStart"/>
      <w:r>
        <w:rPr>
          <w:sz w:val="24"/>
        </w:rPr>
        <w:t>Dean</w:t>
      </w:r>
      <w:proofErr w:type="gramEnd"/>
      <w:r>
        <w:rPr>
          <w:sz w:val="24"/>
        </w:rPr>
        <w:t xml:space="preserve"> or Vice Chancellor,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requires the approval of the Executive Vice</w:t>
      </w:r>
      <w:r>
        <w:rPr>
          <w:spacing w:val="1"/>
          <w:sz w:val="24"/>
        </w:rPr>
        <w:t xml:space="preserve"> </w:t>
      </w:r>
      <w:r>
        <w:rPr>
          <w:sz w:val="24"/>
        </w:rPr>
        <w:t>Chancellor or Chancellor, as appropriate.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 PDF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overview tab should be emailed</w:t>
      </w:r>
      <w:r>
        <w:rPr>
          <w:spacing w:val="1"/>
          <w:sz w:val="24"/>
        </w:rPr>
        <w:t xml:space="preserve"> </w:t>
      </w:r>
      <w:r>
        <w:rPr>
          <w:sz w:val="24"/>
        </w:rPr>
        <w:t>to the assistant of the Executive Vice Chancellor or Chancellor to obtain the necessary review</w:t>
      </w:r>
      <w:r>
        <w:rPr>
          <w:spacing w:val="-52"/>
          <w:sz w:val="24"/>
        </w:rPr>
        <w:t xml:space="preserve"> </w:t>
      </w:r>
      <w:r>
        <w:rPr>
          <w:sz w:val="24"/>
        </w:rPr>
        <w:t>and signature.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This signed overview tab document is then uploaded into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(The CGO</w:t>
      </w:r>
      <w:r>
        <w:rPr>
          <w:spacing w:val="-5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coordinate</w:t>
      </w:r>
      <w:r>
        <w:rPr>
          <w:spacing w:val="-1"/>
          <w:sz w:val="24"/>
        </w:rPr>
        <w:t xml:space="preserve"> </w:t>
      </w:r>
      <w:r>
        <w:rPr>
          <w:sz w:val="24"/>
        </w:rPr>
        <w:t>this approval once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2"/>
          <w:sz w:val="24"/>
        </w:rPr>
        <w:t xml:space="preserve"> </w:t>
      </w:r>
      <w:r>
        <w:rPr>
          <w:sz w:val="24"/>
        </w:rPr>
        <w:t>received.)</w:t>
      </w:r>
    </w:p>
    <w:p w14:paraId="416A4DB0" w14:textId="77777777" w:rsidR="00882EA1" w:rsidRDefault="00882EA1">
      <w:pPr>
        <w:pStyle w:val="BodyText"/>
        <w:spacing w:before="11"/>
        <w:rPr>
          <w:sz w:val="23"/>
        </w:rPr>
      </w:pPr>
    </w:p>
    <w:p w14:paraId="416A4DB1" w14:textId="77777777" w:rsidR="00882EA1" w:rsidRDefault="009629AA">
      <w:pPr>
        <w:pStyle w:val="Heading1"/>
        <w:numPr>
          <w:ilvl w:val="0"/>
          <w:numId w:val="6"/>
        </w:numPr>
        <w:tabs>
          <w:tab w:val="left" w:pos="480"/>
        </w:tabs>
        <w:spacing w:before="1"/>
        <w:ind w:left="480" w:hanging="360"/>
        <w:rPr>
          <w:b w:val="0"/>
        </w:rPr>
      </w:pPr>
      <w:r>
        <w:rPr>
          <w:u w:val="single"/>
        </w:rPr>
        <w:t>Attachments</w:t>
      </w:r>
      <w:r>
        <w:rPr>
          <w:spacing w:val="-4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B2" w14:textId="77777777" w:rsidR="00882EA1" w:rsidRDefault="00882EA1">
      <w:pPr>
        <w:pStyle w:val="BodyText"/>
        <w:spacing w:before="9"/>
        <w:rPr>
          <w:sz w:val="19"/>
        </w:rPr>
      </w:pPr>
    </w:p>
    <w:p w14:paraId="416A4DB3" w14:textId="77777777" w:rsidR="00882EA1" w:rsidRDefault="009629AA">
      <w:pPr>
        <w:pStyle w:val="BodyText"/>
        <w:spacing w:before="51"/>
        <w:ind w:left="119" w:right="230"/>
      </w:pPr>
      <w:r>
        <w:t>The Attachments tab is used by CGAs and PIs to upload all proposal documents (e.g., budget,</w:t>
      </w:r>
      <w:r>
        <w:rPr>
          <w:spacing w:val="1"/>
        </w:rPr>
        <w:t xml:space="preserve"> </w:t>
      </w:r>
      <w:r>
        <w:t>budget justification, SOW, etc.) that will be required for the full proposal submission and</w:t>
      </w:r>
      <w:r>
        <w:rPr>
          <w:spacing w:val="1"/>
        </w:rPr>
        <w:t xml:space="preserve"> </w:t>
      </w:r>
      <w:r>
        <w:t>available for viewing by each signer during the routing for electronic signature phase.</w:t>
      </w:r>
      <w:r>
        <w:rPr>
          <w:spacing w:val="1"/>
        </w:rPr>
        <w:t xml:space="preserve"> </w:t>
      </w:r>
      <w:r>
        <w:t xml:space="preserve">An </w:t>
      </w:r>
      <w:proofErr w:type="spellStart"/>
      <w:r>
        <w:t>eCAF</w:t>
      </w:r>
      <w:proofErr w:type="spellEnd"/>
      <w:r>
        <w:rPr>
          <w:spacing w:val="-52"/>
        </w:rPr>
        <w:t xml:space="preserve"> </w:t>
      </w:r>
      <w:r>
        <w:t>user can</w:t>
      </w:r>
      <w:r>
        <w:rPr>
          <w:spacing w:val="-1"/>
        </w:rPr>
        <w:t xml:space="preserve"> </w:t>
      </w:r>
      <w:r>
        <w:t>upload</w:t>
      </w:r>
      <w:r>
        <w:rPr>
          <w:spacing w:val="1"/>
        </w:rPr>
        <w:t xml:space="preserve"> </w:t>
      </w:r>
      <w:r>
        <w:t>attachments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 xml:space="preserve">the </w:t>
      </w:r>
      <w:proofErr w:type="spellStart"/>
      <w:r>
        <w:t>eCAF</w:t>
      </w:r>
      <w:proofErr w:type="spellEnd"/>
      <w:r>
        <w:rPr>
          <w:spacing w:val="-2"/>
        </w:rPr>
        <w:t xml:space="preserve"> </w:t>
      </w:r>
      <w:r>
        <w:t>is not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his/her</w:t>
      </w:r>
      <w:r>
        <w:rPr>
          <w:spacing w:val="1"/>
        </w:rPr>
        <w:t xml:space="preserve"> </w:t>
      </w:r>
      <w:r>
        <w:t>queue.</w:t>
      </w:r>
    </w:p>
    <w:p w14:paraId="416A4DB4" w14:textId="77777777" w:rsidR="00882EA1" w:rsidRDefault="00882EA1">
      <w:pPr>
        <w:pStyle w:val="BodyText"/>
        <w:spacing w:before="2"/>
      </w:pPr>
    </w:p>
    <w:p w14:paraId="416A4DB5" w14:textId="77777777" w:rsidR="00882EA1" w:rsidRDefault="009629AA">
      <w:pPr>
        <w:pStyle w:val="ListParagraph"/>
        <w:numPr>
          <w:ilvl w:val="1"/>
          <w:numId w:val="6"/>
        </w:numPr>
        <w:tabs>
          <w:tab w:val="left" w:pos="622"/>
        </w:tabs>
        <w:ind w:left="391" w:right="314" w:firstLine="0"/>
        <w:jc w:val="both"/>
        <w:rPr>
          <w:sz w:val="24"/>
        </w:rPr>
      </w:pPr>
      <w:r>
        <w:rPr>
          <w:sz w:val="24"/>
        </w:rPr>
        <w:t>CGOs should use this tab to upload any necessary proposal documents required, such as,</w:t>
      </w:r>
      <w:r>
        <w:rPr>
          <w:spacing w:val="-52"/>
          <w:sz w:val="24"/>
        </w:rPr>
        <w:t xml:space="preserve"> </w:t>
      </w:r>
      <w:r>
        <w:rPr>
          <w:sz w:val="24"/>
        </w:rPr>
        <w:t>but not limited to, Institutional Letter of Commitment, signed Assurance Forms, Submitted</w:t>
      </w:r>
      <w:r>
        <w:rPr>
          <w:spacing w:val="-52"/>
          <w:sz w:val="24"/>
        </w:rPr>
        <w:t xml:space="preserve"> </w:t>
      </w:r>
      <w:r>
        <w:rPr>
          <w:sz w:val="24"/>
        </w:rPr>
        <w:t>Application and Submission Confirmation, and any correspondence regarding the Proposal</w:t>
      </w:r>
      <w:r>
        <w:rPr>
          <w:spacing w:val="1"/>
          <w:sz w:val="24"/>
        </w:rPr>
        <w:t xml:space="preserve"> </w:t>
      </w:r>
      <w:r>
        <w:rPr>
          <w:sz w:val="24"/>
        </w:rPr>
        <w:t>review.</w:t>
      </w:r>
    </w:p>
    <w:p w14:paraId="416A4DB6" w14:textId="77777777" w:rsidR="00882EA1" w:rsidRDefault="00882EA1">
      <w:pPr>
        <w:pStyle w:val="BodyText"/>
        <w:spacing w:before="11"/>
        <w:rPr>
          <w:sz w:val="23"/>
        </w:rPr>
      </w:pPr>
    </w:p>
    <w:p w14:paraId="416A4DB7" w14:textId="77777777" w:rsidR="00882EA1" w:rsidRDefault="009629AA">
      <w:pPr>
        <w:pStyle w:val="ListParagraph"/>
        <w:numPr>
          <w:ilvl w:val="1"/>
          <w:numId w:val="6"/>
        </w:numPr>
        <w:tabs>
          <w:tab w:val="left" w:pos="574"/>
        </w:tabs>
        <w:ind w:left="331" w:right="433" w:firstLine="0"/>
        <w:rPr>
          <w:sz w:val="24"/>
        </w:rPr>
      </w:pPr>
      <w:r>
        <w:rPr>
          <w:sz w:val="24"/>
        </w:rPr>
        <w:t>Prior to providing RED Final Approval, check off the “Final” box located next to each</w:t>
      </w:r>
      <w:r>
        <w:rPr>
          <w:spacing w:val="1"/>
          <w:sz w:val="24"/>
        </w:rPr>
        <w:t xml:space="preserve"> </w:t>
      </w:r>
      <w:r>
        <w:rPr>
          <w:sz w:val="24"/>
        </w:rPr>
        <w:t>document that was submitted to the sponsor as part of the proposal package, especially in</w:t>
      </w:r>
      <w:r>
        <w:rPr>
          <w:spacing w:val="-52"/>
          <w:sz w:val="24"/>
        </w:rPr>
        <w:t xml:space="preserve"> </w:t>
      </w:r>
      <w:r>
        <w:rPr>
          <w:sz w:val="24"/>
        </w:rPr>
        <w:t>the event there are multiple versions uploaded.</w:t>
      </w:r>
      <w:r>
        <w:rPr>
          <w:spacing w:val="1"/>
          <w:sz w:val="24"/>
        </w:rPr>
        <w:t xml:space="preserve"> </w:t>
      </w:r>
      <w:r>
        <w:rPr>
          <w:sz w:val="24"/>
        </w:rPr>
        <w:t>CGOs should also delete any irrelevant</w:t>
      </w:r>
      <w:r>
        <w:rPr>
          <w:spacing w:val="1"/>
          <w:sz w:val="24"/>
        </w:rPr>
        <w:t xml:space="preserve"> </w:t>
      </w:r>
      <w:r>
        <w:rPr>
          <w:sz w:val="24"/>
        </w:rPr>
        <w:t>documents,</w:t>
      </w:r>
      <w:r>
        <w:rPr>
          <w:spacing w:val="-3"/>
          <w:sz w:val="24"/>
        </w:rPr>
        <w:t xml:space="preserve"> </w:t>
      </w:r>
      <w:r>
        <w:rPr>
          <w:sz w:val="24"/>
        </w:rPr>
        <w:t>as appropriate.</w:t>
      </w:r>
    </w:p>
    <w:p w14:paraId="416A4DB8" w14:textId="77777777" w:rsidR="00882EA1" w:rsidRDefault="00882EA1">
      <w:pPr>
        <w:pStyle w:val="BodyText"/>
        <w:spacing w:before="11"/>
        <w:rPr>
          <w:sz w:val="23"/>
        </w:rPr>
      </w:pPr>
    </w:p>
    <w:p w14:paraId="416A4DB9" w14:textId="77777777" w:rsidR="00882EA1" w:rsidRDefault="009629AA">
      <w:pPr>
        <w:pStyle w:val="Heading1"/>
        <w:numPr>
          <w:ilvl w:val="0"/>
          <w:numId w:val="6"/>
        </w:numPr>
        <w:tabs>
          <w:tab w:val="left" w:pos="536"/>
        </w:tabs>
        <w:ind w:left="535" w:hanging="416"/>
        <w:rPr>
          <w:b w:val="0"/>
        </w:rPr>
      </w:pPr>
      <w:r>
        <w:rPr>
          <w:u w:val="single"/>
        </w:rPr>
        <w:t>Co-PI</w:t>
      </w:r>
      <w:r>
        <w:rPr>
          <w:spacing w:val="-4"/>
          <w:u w:val="single"/>
        </w:rPr>
        <w:t xml:space="preserve"> </w:t>
      </w:r>
      <w:r>
        <w:rPr>
          <w:u w:val="single"/>
        </w:rPr>
        <w:t>Approval,</w:t>
      </w:r>
      <w:r>
        <w:rPr>
          <w:spacing w:val="-4"/>
          <w:u w:val="single"/>
        </w:rPr>
        <w:t xml:space="preserve"> </w:t>
      </w:r>
      <w:r>
        <w:rPr>
          <w:u w:val="single"/>
        </w:rPr>
        <w:t>Chair Approval,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Dean</w:t>
      </w:r>
      <w:r>
        <w:rPr>
          <w:spacing w:val="-2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-2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BA" w14:textId="77777777" w:rsidR="00882EA1" w:rsidRDefault="00882EA1">
      <w:pPr>
        <w:pStyle w:val="BodyText"/>
        <w:spacing w:before="10"/>
        <w:rPr>
          <w:sz w:val="19"/>
        </w:rPr>
      </w:pPr>
    </w:p>
    <w:p w14:paraId="416A4DBB" w14:textId="77777777" w:rsidR="00882EA1" w:rsidRDefault="009629AA">
      <w:pPr>
        <w:pStyle w:val="BodyText"/>
        <w:spacing w:before="51"/>
        <w:ind w:left="120" w:right="277"/>
      </w:pPr>
      <w:r>
        <w:t xml:space="preserve">These tabs provide the date and time stamp indicating when </w:t>
      </w:r>
      <w:proofErr w:type="gramStart"/>
      <w:r>
        <w:t>each individual</w:t>
      </w:r>
      <w:proofErr w:type="gramEnd"/>
      <w:r>
        <w:t xml:space="preserve"> has approved the</w:t>
      </w:r>
      <w:r>
        <w:rPr>
          <w:spacing w:val="-52"/>
        </w:rPr>
        <w:t xml:space="preserve"> </w:t>
      </w:r>
      <w:proofErr w:type="spellStart"/>
      <w:r>
        <w:t>eCAF</w:t>
      </w:r>
      <w:proofErr w:type="spellEnd"/>
      <w:r>
        <w:t>, and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comments they</w:t>
      </w:r>
      <w:r>
        <w:rPr>
          <w:spacing w:val="-3"/>
        </w:rPr>
        <w:t xml:space="preserve"> </w:t>
      </w:r>
      <w:r>
        <w:t>may have</w:t>
      </w:r>
      <w:r>
        <w:rPr>
          <w:spacing w:val="1"/>
        </w:rPr>
        <w:t xml:space="preserve"> </w:t>
      </w:r>
      <w:r>
        <w:t>provided.</w:t>
      </w:r>
    </w:p>
    <w:p w14:paraId="416A4DBD" w14:textId="77777777" w:rsidR="00882EA1" w:rsidRDefault="009629AA">
      <w:pPr>
        <w:pStyle w:val="Heading1"/>
        <w:numPr>
          <w:ilvl w:val="0"/>
          <w:numId w:val="6"/>
        </w:numPr>
        <w:tabs>
          <w:tab w:val="left" w:pos="536"/>
        </w:tabs>
        <w:ind w:left="535" w:hanging="416"/>
        <w:rPr>
          <w:b w:val="0"/>
        </w:rPr>
      </w:pPr>
      <w:r>
        <w:rPr>
          <w:u w:val="single"/>
        </w:rPr>
        <w:lastRenderedPageBreak/>
        <w:t>RED</w:t>
      </w:r>
      <w:r>
        <w:rPr>
          <w:spacing w:val="-4"/>
          <w:u w:val="single"/>
        </w:rPr>
        <w:t xml:space="preserve"> </w:t>
      </w:r>
      <w:r>
        <w:rPr>
          <w:u w:val="single"/>
        </w:rPr>
        <w:t>Approval</w:t>
      </w:r>
      <w:r>
        <w:rPr>
          <w:spacing w:val="-3"/>
          <w:u w:val="single"/>
        </w:rPr>
        <w:t xml:space="preserve"> </w:t>
      </w:r>
      <w:r>
        <w:rPr>
          <w:u w:val="single"/>
        </w:rPr>
        <w:t>Tab</w:t>
      </w:r>
      <w:r>
        <w:rPr>
          <w:b w:val="0"/>
        </w:rPr>
        <w:t>:</w:t>
      </w:r>
    </w:p>
    <w:p w14:paraId="416A4DBE" w14:textId="77777777" w:rsidR="00882EA1" w:rsidRDefault="00882EA1">
      <w:pPr>
        <w:pStyle w:val="BodyText"/>
        <w:spacing w:before="9"/>
        <w:rPr>
          <w:sz w:val="19"/>
        </w:rPr>
      </w:pPr>
    </w:p>
    <w:p w14:paraId="416A4DBF" w14:textId="295F24F0" w:rsidR="00882EA1" w:rsidRDefault="009629AA">
      <w:pPr>
        <w:pStyle w:val="BodyText"/>
        <w:spacing w:before="52"/>
        <w:ind w:left="120" w:right="101"/>
      </w:pPr>
      <w:r>
        <w:t>As stated in Section 8 above, this tab is provided for the CGO to provide their review comments.</w:t>
      </w:r>
      <w:r>
        <w:rPr>
          <w:spacing w:val="-52"/>
        </w:rPr>
        <w:t xml:space="preserve"> </w:t>
      </w:r>
      <w:r>
        <w:t>CGO should communicate the institutional issues and concerns identified during the proposal</w:t>
      </w:r>
      <w:r>
        <w:rPr>
          <w:spacing w:val="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PI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CGA.</w:t>
      </w:r>
    </w:p>
    <w:p w14:paraId="4218E41F" w14:textId="4FF462C3" w:rsidR="002265E9" w:rsidRDefault="002265E9">
      <w:pPr>
        <w:pStyle w:val="BodyText"/>
        <w:spacing w:before="52"/>
        <w:ind w:left="120" w:right="101"/>
      </w:pPr>
    </w:p>
    <w:p w14:paraId="653FC68B" w14:textId="77777777" w:rsidR="002265E9" w:rsidRDefault="002265E9" w:rsidP="002265E9">
      <w:pPr>
        <w:pStyle w:val="BodyText"/>
        <w:spacing w:before="52"/>
        <w:ind w:left="119" w:right="206"/>
        <w:rPr>
          <w:spacing w:val="1"/>
        </w:rPr>
      </w:pPr>
      <w:r>
        <w:t xml:space="preserve">Before finalizing the </w:t>
      </w:r>
      <w:proofErr w:type="spellStart"/>
      <w:r>
        <w:t>eCAF</w:t>
      </w:r>
      <w:proofErr w:type="spellEnd"/>
      <w:r>
        <w:t xml:space="preserve">, it is recommended that the CGO use this tab to indicate any </w:t>
      </w:r>
      <w:proofErr w:type="gramStart"/>
      <w:r>
        <w:t>low risk</w:t>
      </w:r>
      <w:proofErr w:type="gramEnd"/>
      <w:r>
        <w:rPr>
          <w:spacing w:val="-52"/>
        </w:rPr>
        <w:t xml:space="preserve"> </w:t>
      </w:r>
      <w:r>
        <w:t>outstanding issues (e.g., awaiting an original signed 700 rather than a pdf copy, waiting</w:t>
      </w:r>
      <w:r>
        <w:rPr>
          <w:spacing w:val="1"/>
        </w:rPr>
        <w:t xml:space="preserve"> </w:t>
      </w:r>
      <w:r>
        <w:t>approval of an IDC Exception, etc.).</w:t>
      </w:r>
      <w:r>
        <w:rPr>
          <w:spacing w:val="1"/>
        </w:rPr>
        <w:t xml:space="preserve"> </w:t>
      </w:r>
    </w:p>
    <w:p w14:paraId="49C5833A" w14:textId="77777777" w:rsidR="002265E9" w:rsidRDefault="002265E9" w:rsidP="002265E9">
      <w:pPr>
        <w:pStyle w:val="BodyText"/>
        <w:spacing w:before="52"/>
        <w:ind w:left="119" w:right="206"/>
        <w:rPr>
          <w:spacing w:val="1"/>
        </w:rPr>
      </w:pPr>
    </w:p>
    <w:p w14:paraId="7DD130C8" w14:textId="5AB0C013" w:rsidR="002265E9" w:rsidRDefault="002265E9" w:rsidP="002265E9">
      <w:pPr>
        <w:pStyle w:val="BodyText"/>
        <w:spacing w:before="52"/>
        <w:ind w:left="119" w:right="206"/>
      </w:pPr>
      <w:r>
        <w:t>Side Note:</w:t>
      </w:r>
      <w:r>
        <w:rPr>
          <w:spacing w:val="1"/>
        </w:rPr>
        <w:t xml:space="preserve"> </w:t>
      </w:r>
      <w:r>
        <w:t>All comments from the Comments tab and RED</w:t>
      </w:r>
      <w:r>
        <w:rPr>
          <w:spacing w:val="-52"/>
        </w:rPr>
        <w:t xml:space="preserve"> </w:t>
      </w:r>
      <w:r>
        <w:t xml:space="preserve">Approval tab of the </w:t>
      </w:r>
      <w:proofErr w:type="spellStart"/>
      <w:r>
        <w:t>eCAF</w:t>
      </w:r>
      <w:proofErr w:type="spellEnd"/>
      <w:r>
        <w:t xml:space="preserve"> will automatically appear on the Notes tab of the Proposal in </w:t>
      </w:r>
      <w:proofErr w:type="spellStart"/>
      <w:r>
        <w:t>iPortal</w:t>
      </w:r>
      <w:proofErr w:type="spellEnd"/>
      <w:r>
        <w:t>.</w:t>
      </w:r>
      <w:r>
        <w:rPr>
          <w:spacing w:val="1"/>
        </w:rPr>
        <w:t xml:space="preserve"> </w:t>
      </w:r>
      <w:r>
        <w:t>In the event the Proposal is funded, the Notes tab will enable the CGO to address any</w:t>
      </w:r>
      <w:r>
        <w:rPr>
          <w:spacing w:val="1"/>
        </w:rPr>
        <w:t xml:space="preserve"> </w:t>
      </w:r>
      <w:r>
        <w:t>outstanding</w:t>
      </w:r>
      <w:r>
        <w:rPr>
          <w:spacing w:val="-1"/>
        </w:rPr>
        <w:t xml:space="preserve"> </w:t>
      </w:r>
      <w:r>
        <w:t>issues (if</w:t>
      </w:r>
      <w:r>
        <w:rPr>
          <w:spacing w:val="-1"/>
        </w:rPr>
        <w:t xml:space="preserve"> </w:t>
      </w:r>
      <w:r>
        <w:t>any) prior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executing and</w:t>
      </w:r>
      <w:r>
        <w:rPr>
          <w:spacing w:val="-1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the award.</w:t>
      </w:r>
    </w:p>
    <w:p w14:paraId="6D7DA316" w14:textId="3948183F" w:rsidR="002265E9" w:rsidRDefault="002265E9">
      <w:pPr>
        <w:pStyle w:val="BodyText"/>
        <w:spacing w:before="52"/>
        <w:ind w:left="120" w:right="101"/>
      </w:pPr>
    </w:p>
    <w:p w14:paraId="1DD6EA00" w14:textId="58DBD5EB" w:rsidR="002265E9" w:rsidRDefault="002265E9">
      <w:pPr>
        <w:pStyle w:val="BodyText"/>
        <w:spacing w:before="52"/>
        <w:ind w:left="120" w:right="101"/>
      </w:pPr>
    </w:p>
    <w:p w14:paraId="04AA82FF" w14:textId="777F1B73" w:rsidR="002265E9" w:rsidRPr="002265E9" w:rsidRDefault="002265E9" w:rsidP="002265E9">
      <w:pPr>
        <w:pStyle w:val="BodyText"/>
        <w:spacing w:before="52"/>
        <w:ind w:left="120" w:right="101"/>
        <w:jc w:val="center"/>
        <w:rPr>
          <w:b/>
          <w:bCs/>
        </w:rPr>
      </w:pPr>
      <w:r w:rsidRPr="002265E9">
        <w:rPr>
          <w:b/>
          <w:bCs/>
        </w:rPr>
        <w:t>[THE REMAINDER OF THIS PAGE IS INTENTIONALLY LEFT BLANK]</w:t>
      </w:r>
    </w:p>
    <w:p w14:paraId="17E0BEC9" w14:textId="77777777" w:rsidR="002265E9" w:rsidRDefault="002265E9">
      <w:pPr>
        <w:pStyle w:val="BodyText"/>
        <w:spacing w:before="52"/>
        <w:ind w:left="120" w:right="101"/>
      </w:pPr>
    </w:p>
    <w:p w14:paraId="2E9AA5A3" w14:textId="77777777" w:rsidR="002265E9" w:rsidRDefault="002265E9">
      <w:pPr>
        <w:pStyle w:val="BodyText"/>
        <w:spacing w:before="52"/>
        <w:ind w:left="120" w:right="101"/>
      </w:pPr>
    </w:p>
    <w:p w14:paraId="416A4DC0" w14:textId="77777777" w:rsidR="00882EA1" w:rsidRDefault="00882EA1">
      <w:pPr>
        <w:sectPr w:rsidR="00882EA1">
          <w:pgSz w:w="12240" w:h="15840"/>
          <w:pgMar w:top="1400" w:right="1320" w:bottom="1200" w:left="1320" w:header="0" w:footer="1014" w:gutter="0"/>
          <w:cols w:space="720"/>
        </w:sectPr>
      </w:pPr>
    </w:p>
    <w:p w14:paraId="416A4DC3" w14:textId="77777777" w:rsidR="00882EA1" w:rsidRDefault="00882EA1">
      <w:pPr>
        <w:pStyle w:val="BodyText"/>
        <w:spacing w:before="1"/>
      </w:pPr>
    </w:p>
    <w:p w14:paraId="416A4DC4" w14:textId="77777777" w:rsidR="00882EA1" w:rsidRDefault="009629AA">
      <w:pPr>
        <w:pStyle w:val="Heading1"/>
        <w:ind w:left="119" w:firstLine="0"/>
        <w:jc w:val="both"/>
        <w:rPr>
          <w:b w:val="0"/>
        </w:rPr>
      </w:pPr>
      <w:proofErr w:type="spellStart"/>
      <w:r>
        <w:t>eCAF</w:t>
      </w:r>
      <w:proofErr w:type="spellEnd"/>
      <w:r>
        <w:rPr>
          <w:spacing w:val="-2"/>
        </w:rPr>
        <w:t xml:space="preserve"> </w:t>
      </w:r>
      <w:r>
        <w:t>APPROVALS</w:t>
      </w:r>
      <w:r>
        <w:rPr>
          <w:b w:val="0"/>
        </w:rPr>
        <w:t>.</w:t>
      </w:r>
    </w:p>
    <w:p w14:paraId="416A4DC5" w14:textId="77777777" w:rsidR="00882EA1" w:rsidRDefault="00882EA1">
      <w:pPr>
        <w:pStyle w:val="BodyText"/>
      </w:pPr>
    </w:p>
    <w:p w14:paraId="416A4DC6" w14:textId="77777777" w:rsidR="00882EA1" w:rsidRDefault="009629AA">
      <w:pPr>
        <w:pStyle w:val="BodyText"/>
        <w:ind w:left="119"/>
        <w:jc w:val="both"/>
      </w:pPr>
      <w:r>
        <w:rPr>
          <w:color w:val="FF0000"/>
        </w:rPr>
        <w:t>For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PRE-PROPOSALS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Only.</w:t>
      </w:r>
    </w:p>
    <w:p w14:paraId="416A4DC7" w14:textId="77777777" w:rsidR="00882EA1" w:rsidRDefault="009629AA">
      <w:pPr>
        <w:pStyle w:val="ListParagraph"/>
        <w:numPr>
          <w:ilvl w:val="0"/>
          <w:numId w:val="1"/>
        </w:numPr>
        <w:tabs>
          <w:tab w:val="left" w:pos="840"/>
        </w:tabs>
        <w:ind w:hanging="36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provide</w:t>
      </w:r>
      <w:r>
        <w:rPr>
          <w:spacing w:val="-3"/>
          <w:sz w:val="24"/>
        </w:rPr>
        <w:t xml:space="preserve"> </w:t>
      </w:r>
      <w:r>
        <w:rPr>
          <w:sz w:val="24"/>
        </w:rPr>
        <w:t>RED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1"/>
          <w:sz w:val="24"/>
        </w:rPr>
        <w:t xml:space="preserve"> </w:t>
      </w:r>
      <w:r>
        <w:rPr>
          <w:sz w:val="24"/>
        </w:rPr>
        <w:t>APPROVAL</w:t>
      </w:r>
      <w:r>
        <w:rPr>
          <w:spacing w:val="-3"/>
          <w:sz w:val="24"/>
        </w:rPr>
        <w:t xml:space="preserve"> </w:t>
      </w:r>
      <w:r>
        <w:rPr>
          <w:sz w:val="24"/>
        </w:rPr>
        <w:t>upon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1"/>
          <w:sz w:val="24"/>
        </w:rPr>
        <w:t xml:space="preserve"> </w:t>
      </w:r>
      <w:r>
        <w:rPr>
          <w:sz w:val="24"/>
        </w:rPr>
        <w:t>of a</w:t>
      </w:r>
      <w:r>
        <w:rPr>
          <w:spacing w:val="-4"/>
          <w:sz w:val="24"/>
        </w:rPr>
        <w:t xml:space="preserve"> </w:t>
      </w:r>
      <w:r>
        <w:rPr>
          <w:sz w:val="24"/>
        </w:rPr>
        <w:t>pre-proposal.</w:t>
      </w:r>
    </w:p>
    <w:p w14:paraId="416A4DC8" w14:textId="77777777" w:rsidR="00882EA1" w:rsidRDefault="009629AA">
      <w:pPr>
        <w:pStyle w:val="ListParagraph"/>
        <w:numPr>
          <w:ilvl w:val="0"/>
          <w:numId w:val="1"/>
        </w:numPr>
        <w:tabs>
          <w:tab w:val="left" w:pos="840"/>
        </w:tabs>
        <w:ind w:left="839" w:right="119"/>
        <w:rPr>
          <w:sz w:val="24"/>
        </w:rPr>
      </w:pPr>
      <w:r>
        <w:rPr>
          <w:sz w:val="24"/>
        </w:rPr>
        <w:t xml:space="preserve">Instead, when the pre-proposal is ready for submission to sponsor,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should only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be provided PRELIMINARY APPROVAL, as this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will be utilized in the event the</w:t>
      </w:r>
      <w:r>
        <w:rPr>
          <w:spacing w:val="1"/>
          <w:sz w:val="24"/>
        </w:rPr>
        <w:t xml:space="preserve"> </w:t>
      </w:r>
      <w:r>
        <w:rPr>
          <w:sz w:val="24"/>
        </w:rPr>
        <w:t>sponsor invites the PI to submit a full proposal.</w:t>
      </w:r>
      <w:r>
        <w:rPr>
          <w:spacing w:val="1"/>
          <w:sz w:val="24"/>
        </w:rPr>
        <w:t xml:space="preserve"> </w:t>
      </w:r>
      <w:r>
        <w:rPr>
          <w:sz w:val="24"/>
        </w:rPr>
        <w:t>As a precaution, the CGO should preface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the project title in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with “Pre-Proposal” or “LOI” as a reminder that this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may</w:t>
      </w:r>
      <w:r>
        <w:rPr>
          <w:spacing w:val="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utilized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full proposal</w:t>
      </w:r>
      <w:r>
        <w:rPr>
          <w:spacing w:val="1"/>
          <w:sz w:val="24"/>
        </w:rPr>
        <w:t xml:space="preserve"> </w:t>
      </w:r>
      <w:r>
        <w:rPr>
          <w:sz w:val="24"/>
        </w:rPr>
        <w:t>submission.</w:t>
      </w:r>
    </w:p>
    <w:p w14:paraId="416A4DC9" w14:textId="77777777" w:rsidR="00882EA1" w:rsidRDefault="009629AA">
      <w:pPr>
        <w:pStyle w:val="ListParagraph"/>
        <w:numPr>
          <w:ilvl w:val="1"/>
          <w:numId w:val="1"/>
        </w:numPr>
        <w:tabs>
          <w:tab w:val="left" w:pos="1560"/>
        </w:tabs>
        <w:ind w:left="1559" w:right="131"/>
        <w:rPr>
          <w:sz w:val="24"/>
        </w:rPr>
      </w:pPr>
      <w:r>
        <w:rPr>
          <w:sz w:val="24"/>
        </w:rPr>
        <w:t>If an invitation to submit a full proposal is extended from the sponsor, then the</w:t>
      </w:r>
      <w:r>
        <w:rPr>
          <w:spacing w:val="1"/>
          <w:sz w:val="24"/>
        </w:rPr>
        <w:t xml:space="preserve"> </w:t>
      </w:r>
      <w:r>
        <w:rPr>
          <w:sz w:val="24"/>
        </w:rPr>
        <w:t>CGO shall remove “Pre-Proposal” or “LOI” from the Project Title and request that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be returned to the CGA by a SPA Superuser using the “Re-Routing</w:t>
      </w:r>
      <w:r>
        <w:rPr>
          <w:spacing w:val="1"/>
          <w:sz w:val="24"/>
        </w:rPr>
        <w:t xml:space="preserve"> </w:t>
      </w:r>
      <w:r>
        <w:rPr>
          <w:sz w:val="24"/>
        </w:rPr>
        <w:t>Required”</w:t>
      </w:r>
      <w:r>
        <w:rPr>
          <w:spacing w:val="1"/>
          <w:sz w:val="24"/>
        </w:rPr>
        <w:t xml:space="preserve"> </w:t>
      </w:r>
      <w:r>
        <w:rPr>
          <w:sz w:val="24"/>
        </w:rPr>
        <w:t>function.</w:t>
      </w:r>
      <w:r>
        <w:rPr>
          <w:spacing w:val="58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function</w:t>
      </w:r>
      <w:r>
        <w:rPr>
          <w:spacing w:val="3"/>
          <w:sz w:val="24"/>
        </w:rPr>
        <w:t xml:space="preserve"> </w:t>
      </w:r>
      <w:r>
        <w:rPr>
          <w:sz w:val="24"/>
        </w:rPr>
        <w:t>will</w:t>
      </w:r>
      <w:r>
        <w:rPr>
          <w:spacing w:val="5"/>
          <w:sz w:val="24"/>
        </w:rPr>
        <w:t xml:space="preserve"> </w:t>
      </w:r>
      <w:r>
        <w:rPr>
          <w:sz w:val="24"/>
        </w:rPr>
        <w:t>require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4"/>
          <w:sz w:val="24"/>
        </w:rPr>
        <w:t xml:space="preserve"> </w:t>
      </w:r>
      <w:r>
        <w:rPr>
          <w:sz w:val="24"/>
        </w:rPr>
        <w:t>start</w:t>
      </w:r>
      <w:r>
        <w:rPr>
          <w:spacing w:val="3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entire</w:t>
      </w:r>
      <w:r>
        <w:rPr>
          <w:spacing w:val="1"/>
          <w:sz w:val="24"/>
        </w:rPr>
        <w:t xml:space="preserve"> </w:t>
      </w:r>
      <w:r>
        <w:rPr>
          <w:sz w:val="24"/>
        </w:rPr>
        <w:t>routing process over again after the full proposal documents and the various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fields (e.g., sponsor</w:t>
      </w:r>
      <w:r>
        <w:rPr>
          <w:spacing w:val="-2"/>
          <w:sz w:val="24"/>
        </w:rPr>
        <w:t xml:space="preserve"> </w:t>
      </w:r>
      <w:r>
        <w:rPr>
          <w:sz w:val="24"/>
        </w:rPr>
        <w:t>deadline)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updated,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applicable.</w:t>
      </w:r>
    </w:p>
    <w:p w14:paraId="416A4DCA" w14:textId="77777777" w:rsidR="00882EA1" w:rsidRDefault="009629AA">
      <w:pPr>
        <w:pStyle w:val="ListParagraph"/>
        <w:numPr>
          <w:ilvl w:val="1"/>
          <w:numId w:val="1"/>
        </w:numPr>
        <w:tabs>
          <w:tab w:val="left" w:pos="1560"/>
        </w:tabs>
        <w:spacing w:line="232" w:lineRule="auto"/>
        <w:ind w:right="151"/>
        <w:rPr>
          <w:sz w:val="24"/>
        </w:rPr>
      </w:pPr>
      <w:r>
        <w:rPr>
          <w:sz w:val="24"/>
        </w:rPr>
        <w:t>In the event an invitation to submit a full proposal is not extended, then the CGO</w:t>
      </w:r>
      <w:r>
        <w:rPr>
          <w:spacing w:val="-52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2"/>
          <w:sz w:val="24"/>
        </w:rPr>
        <w:t xml:space="preserve"> </w:t>
      </w:r>
      <w:r>
        <w:rPr>
          <w:sz w:val="24"/>
        </w:rPr>
        <w:t>point</w:t>
      </w:r>
      <w:r>
        <w:rPr>
          <w:spacing w:val="2"/>
          <w:sz w:val="24"/>
        </w:rPr>
        <w:t xml:space="preserve"> </w:t>
      </w:r>
      <w:r>
        <w:rPr>
          <w:sz w:val="24"/>
        </w:rPr>
        <w:t>shall:</w:t>
      </w:r>
    </w:p>
    <w:p w14:paraId="416A4DCB" w14:textId="77777777" w:rsidR="00882EA1" w:rsidRDefault="009629AA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spacing w:before="2"/>
        <w:ind w:right="298"/>
        <w:rPr>
          <w:sz w:val="24"/>
        </w:rPr>
      </w:pPr>
      <w:r>
        <w:rPr>
          <w:sz w:val="24"/>
        </w:rPr>
        <w:t>(i)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Finalize the pre-proposal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 xml:space="preserve"> and click on ‘RED FINAL APPROVAL’ in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top</w:t>
      </w:r>
      <w:r>
        <w:rPr>
          <w:spacing w:val="1"/>
          <w:sz w:val="24"/>
        </w:rPr>
        <w:t xml:space="preserve"> </w:t>
      </w:r>
      <w:r>
        <w:rPr>
          <w:sz w:val="24"/>
        </w:rPr>
        <w:t>right-hand</w:t>
      </w:r>
      <w:r>
        <w:rPr>
          <w:spacing w:val="-1"/>
          <w:sz w:val="24"/>
        </w:rPr>
        <w:t xml:space="preserve"> </w:t>
      </w:r>
      <w:r>
        <w:rPr>
          <w:sz w:val="24"/>
        </w:rPr>
        <w:t>corner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p w14:paraId="416A4DCC" w14:textId="77777777" w:rsidR="00882EA1" w:rsidRDefault="009629AA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848"/>
        <w:rPr>
          <w:sz w:val="24"/>
        </w:rPr>
      </w:pPr>
      <w:r>
        <w:rPr>
          <w:sz w:val="24"/>
        </w:rPr>
        <w:t>(ii) Take note of the assigned PAMIS Proposal number that is auto-</w:t>
      </w:r>
      <w:r>
        <w:rPr>
          <w:spacing w:val="-52"/>
          <w:sz w:val="24"/>
        </w:rPr>
        <w:t xml:space="preserve"> </w:t>
      </w:r>
      <w:r>
        <w:rPr>
          <w:sz w:val="24"/>
        </w:rPr>
        <w:t>generated</w:t>
      </w:r>
    </w:p>
    <w:p w14:paraId="416A4DCD" w14:textId="77777777" w:rsidR="00882EA1" w:rsidRDefault="009629AA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right="479"/>
        <w:rPr>
          <w:sz w:val="24"/>
        </w:rPr>
      </w:pPr>
      <w:r>
        <w:rPr>
          <w:sz w:val="24"/>
        </w:rPr>
        <w:t>(iii) Change the status of the Proposal from “Pending” to “Rejected” in</w:t>
      </w:r>
      <w:r>
        <w:rPr>
          <w:spacing w:val="-52"/>
          <w:sz w:val="24"/>
        </w:rPr>
        <w:t xml:space="preserve"> </w:t>
      </w:r>
      <w:proofErr w:type="spellStart"/>
      <w:r>
        <w:rPr>
          <w:sz w:val="24"/>
        </w:rPr>
        <w:t>iPortal</w:t>
      </w:r>
      <w:proofErr w:type="spellEnd"/>
      <w:r>
        <w:rPr>
          <w:sz w:val="24"/>
        </w:rPr>
        <w:t>.</w:t>
      </w:r>
    </w:p>
    <w:p w14:paraId="416A4DCE" w14:textId="77777777" w:rsidR="00882EA1" w:rsidRDefault="00882EA1">
      <w:pPr>
        <w:pStyle w:val="BodyText"/>
      </w:pPr>
    </w:p>
    <w:p w14:paraId="416A4DCF" w14:textId="77777777" w:rsidR="00882EA1" w:rsidRDefault="00882EA1">
      <w:pPr>
        <w:pStyle w:val="BodyText"/>
        <w:spacing w:before="11"/>
        <w:rPr>
          <w:sz w:val="23"/>
        </w:rPr>
      </w:pPr>
    </w:p>
    <w:p w14:paraId="416A4DD0" w14:textId="77777777" w:rsidR="00882EA1" w:rsidRDefault="009629AA">
      <w:pPr>
        <w:pStyle w:val="BodyText"/>
        <w:ind w:left="120"/>
        <w:jc w:val="both"/>
      </w:pPr>
      <w:r>
        <w:t>For</w:t>
      </w:r>
      <w:r>
        <w:rPr>
          <w:spacing w:val="-1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PROPOSALS.</w:t>
      </w:r>
    </w:p>
    <w:p w14:paraId="416A4DD1" w14:textId="77777777" w:rsidR="00882EA1" w:rsidRDefault="009629AA">
      <w:pPr>
        <w:pStyle w:val="ListParagraph"/>
        <w:numPr>
          <w:ilvl w:val="0"/>
          <w:numId w:val="1"/>
        </w:numPr>
        <w:tabs>
          <w:tab w:val="left" w:pos="840"/>
        </w:tabs>
        <w:ind w:right="493"/>
        <w:jc w:val="both"/>
        <w:rPr>
          <w:sz w:val="24"/>
        </w:rPr>
      </w:pPr>
      <w:r>
        <w:rPr>
          <w:sz w:val="24"/>
        </w:rPr>
        <w:t xml:space="preserve">To finalize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 click on the ‘PRELIMINARY APPROVAL’ link in the top right-hand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corner of the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, and then click on the ‘RED FINAL APPROVAL’ link in the top right-</w:t>
      </w:r>
      <w:r>
        <w:rPr>
          <w:spacing w:val="-52"/>
          <w:sz w:val="24"/>
        </w:rPr>
        <w:t xml:space="preserve"> </w:t>
      </w:r>
      <w:r>
        <w:rPr>
          <w:sz w:val="24"/>
        </w:rPr>
        <w:t>hand</w:t>
      </w:r>
      <w:r>
        <w:rPr>
          <w:spacing w:val="-2"/>
          <w:sz w:val="24"/>
        </w:rPr>
        <w:t xml:space="preserve"> </w:t>
      </w:r>
      <w:r>
        <w:rPr>
          <w:sz w:val="24"/>
        </w:rPr>
        <w:t>corner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eCAF</w:t>
      </w:r>
      <w:proofErr w:type="spellEnd"/>
      <w:r>
        <w:rPr>
          <w:sz w:val="24"/>
        </w:rPr>
        <w:t>.</w:t>
      </w:r>
    </w:p>
    <w:sectPr w:rsidR="00882EA1">
      <w:pgSz w:w="12240" w:h="15840"/>
      <w:pgMar w:top="15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195A" w14:textId="77777777" w:rsidR="005F08DE" w:rsidRDefault="005F08DE">
      <w:r>
        <w:separator/>
      </w:r>
    </w:p>
  </w:endnote>
  <w:endnote w:type="continuationSeparator" w:id="0">
    <w:p w14:paraId="4798B19A" w14:textId="77777777" w:rsidR="005F08DE" w:rsidRDefault="005F0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4DD4" w14:textId="5F6905A1" w:rsidR="00882EA1" w:rsidRDefault="00B07B4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39008" behindDoc="1" locked="0" layoutInCell="1" allowOverlap="1" wp14:anchorId="416A4DD5" wp14:editId="280192CA">
              <wp:simplePos x="0" y="0"/>
              <wp:positionH relativeFrom="page">
                <wp:posOffset>901700</wp:posOffset>
              </wp:positionH>
              <wp:positionV relativeFrom="page">
                <wp:posOffset>9274810</wp:posOffset>
              </wp:positionV>
              <wp:extent cx="1433830" cy="21145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38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A4DD7" w14:textId="3123BDA8" w:rsidR="00882EA1" w:rsidRDefault="009629AA">
                          <w:pPr>
                            <w:spacing w:line="245" w:lineRule="exact"/>
                            <w:ind w:left="20"/>
                          </w:pPr>
                          <w:r>
                            <w:t>Revised:</w:t>
                          </w:r>
                          <w:r w:rsidR="00CA271A">
                            <w:t xml:space="preserve"> </w:t>
                          </w:r>
                          <w:r w:rsidR="00CA271A">
                            <w:rPr>
                              <w:spacing w:val="-1"/>
                            </w:rPr>
                            <w:t>March 31,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4DD5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30.3pt;width:112.9pt;height:16.65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" filled="f" stroked="f">
              <v:textbox inset="0,0,0,0">
                <w:txbxContent>
                  <w:p w14:paraId="416A4DD7" w14:textId="3123BDA8" w:rsidR="00882EA1" w:rsidRDefault="009629AA">
                    <w:pPr>
                      <w:spacing w:line="245" w:lineRule="exact"/>
                      <w:ind w:left="20"/>
                    </w:pPr>
                    <w:r>
                      <w:t>Revised:</w:t>
                    </w:r>
                    <w:r w:rsidR="00CA271A">
                      <w:t xml:space="preserve"> </w:t>
                    </w:r>
                    <w:r w:rsidR="00CA271A">
                      <w:rPr>
                        <w:spacing w:val="-1"/>
                      </w:rPr>
                      <w:t>March 31,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39520" behindDoc="1" locked="0" layoutInCell="1" allowOverlap="1" wp14:anchorId="416A4DD6" wp14:editId="22039262">
              <wp:simplePos x="0" y="0"/>
              <wp:positionH relativeFrom="page">
                <wp:posOffset>6076950</wp:posOffset>
              </wp:positionH>
              <wp:positionV relativeFrom="page">
                <wp:posOffset>9274810</wp:posOffset>
              </wp:positionV>
              <wp:extent cx="79375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A4DD8" w14:textId="708558A4" w:rsidR="00882EA1" w:rsidRDefault="009629AA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 w:rsidR="007E3340">
                            <w:rPr>
                              <w:spacing w:val="-2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A4DD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8.5pt;margin-top:730.3pt;width:62.5pt;height:13.0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" filled="f" stroked="f">
              <v:textbox inset="0,0,0,0">
                <w:txbxContent>
                  <w:p w14:paraId="416A4DD8" w14:textId="708558A4" w:rsidR="00882EA1" w:rsidRDefault="009629AA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2"/>
                      </w:rPr>
                      <w:t xml:space="preserve"> </w:t>
                    </w:r>
                    <w:r w:rsidR="007E3340">
                      <w:rPr>
                        <w:spacing w:val="-2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F50D" w14:textId="77777777" w:rsidR="005F08DE" w:rsidRDefault="005F08DE">
      <w:r>
        <w:separator/>
      </w:r>
    </w:p>
  </w:footnote>
  <w:footnote w:type="continuationSeparator" w:id="0">
    <w:p w14:paraId="400AB8A6" w14:textId="77777777" w:rsidR="005F08DE" w:rsidRDefault="005F0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D1312"/>
    <w:multiLevelType w:val="hybridMultilevel"/>
    <w:tmpl w:val="842030C8"/>
    <w:lvl w:ilvl="0" w:tplc="F1560C7E">
      <w:start w:val="1"/>
      <w:numFmt w:val="lowerLetter"/>
      <w:lvlText w:val="%1)"/>
      <w:lvlJc w:val="left"/>
      <w:pPr>
        <w:ind w:left="1560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3FE9414">
      <w:numFmt w:val="bullet"/>
      <w:lvlText w:val="•"/>
      <w:lvlJc w:val="left"/>
      <w:pPr>
        <w:ind w:left="2364" w:hanging="298"/>
      </w:pPr>
      <w:rPr>
        <w:rFonts w:hint="default"/>
        <w:lang w:val="en-US" w:eastAsia="en-US" w:bidi="ar-SA"/>
      </w:rPr>
    </w:lvl>
    <w:lvl w:ilvl="2" w:tplc="3B629FE0">
      <w:numFmt w:val="bullet"/>
      <w:lvlText w:val="•"/>
      <w:lvlJc w:val="left"/>
      <w:pPr>
        <w:ind w:left="3168" w:hanging="298"/>
      </w:pPr>
      <w:rPr>
        <w:rFonts w:hint="default"/>
        <w:lang w:val="en-US" w:eastAsia="en-US" w:bidi="ar-SA"/>
      </w:rPr>
    </w:lvl>
    <w:lvl w:ilvl="3" w:tplc="D80E4ACE">
      <w:numFmt w:val="bullet"/>
      <w:lvlText w:val="•"/>
      <w:lvlJc w:val="left"/>
      <w:pPr>
        <w:ind w:left="3972" w:hanging="298"/>
      </w:pPr>
      <w:rPr>
        <w:rFonts w:hint="default"/>
        <w:lang w:val="en-US" w:eastAsia="en-US" w:bidi="ar-SA"/>
      </w:rPr>
    </w:lvl>
    <w:lvl w:ilvl="4" w:tplc="451250EA">
      <w:numFmt w:val="bullet"/>
      <w:lvlText w:val="•"/>
      <w:lvlJc w:val="left"/>
      <w:pPr>
        <w:ind w:left="4776" w:hanging="298"/>
      </w:pPr>
      <w:rPr>
        <w:rFonts w:hint="default"/>
        <w:lang w:val="en-US" w:eastAsia="en-US" w:bidi="ar-SA"/>
      </w:rPr>
    </w:lvl>
    <w:lvl w:ilvl="5" w:tplc="A18C1EB4">
      <w:numFmt w:val="bullet"/>
      <w:lvlText w:val="•"/>
      <w:lvlJc w:val="left"/>
      <w:pPr>
        <w:ind w:left="5580" w:hanging="298"/>
      </w:pPr>
      <w:rPr>
        <w:rFonts w:hint="default"/>
        <w:lang w:val="en-US" w:eastAsia="en-US" w:bidi="ar-SA"/>
      </w:rPr>
    </w:lvl>
    <w:lvl w:ilvl="6" w:tplc="3F2AC154">
      <w:numFmt w:val="bullet"/>
      <w:lvlText w:val="•"/>
      <w:lvlJc w:val="left"/>
      <w:pPr>
        <w:ind w:left="6384" w:hanging="298"/>
      </w:pPr>
      <w:rPr>
        <w:rFonts w:hint="default"/>
        <w:lang w:val="en-US" w:eastAsia="en-US" w:bidi="ar-SA"/>
      </w:rPr>
    </w:lvl>
    <w:lvl w:ilvl="7" w:tplc="617AF0E8">
      <w:numFmt w:val="bullet"/>
      <w:lvlText w:val="•"/>
      <w:lvlJc w:val="left"/>
      <w:pPr>
        <w:ind w:left="7188" w:hanging="298"/>
      </w:pPr>
      <w:rPr>
        <w:rFonts w:hint="default"/>
        <w:lang w:val="en-US" w:eastAsia="en-US" w:bidi="ar-SA"/>
      </w:rPr>
    </w:lvl>
    <w:lvl w:ilvl="8" w:tplc="98D0DA14">
      <w:numFmt w:val="bullet"/>
      <w:lvlText w:val="•"/>
      <w:lvlJc w:val="left"/>
      <w:pPr>
        <w:ind w:left="7992" w:hanging="298"/>
      </w:pPr>
      <w:rPr>
        <w:rFonts w:hint="default"/>
        <w:lang w:val="en-US" w:eastAsia="en-US" w:bidi="ar-SA"/>
      </w:rPr>
    </w:lvl>
  </w:abstractNum>
  <w:abstractNum w:abstractNumId="1" w15:restartNumberingAfterBreak="0">
    <w:nsid w:val="24627AAE"/>
    <w:multiLevelType w:val="hybridMultilevel"/>
    <w:tmpl w:val="3C24A61E"/>
    <w:lvl w:ilvl="0" w:tplc="C7B28DE8">
      <w:start w:val="1"/>
      <w:numFmt w:val="decimal"/>
      <w:lvlText w:val="%1."/>
      <w:lvlJc w:val="left"/>
      <w:pPr>
        <w:ind w:left="120" w:hanging="29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8D25706">
      <w:start w:val="1"/>
      <w:numFmt w:val="lowerLetter"/>
      <w:lvlText w:val="%2."/>
      <w:lvlJc w:val="left"/>
      <w:pPr>
        <w:ind w:left="120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91586728">
      <w:start w:val="1"/>
      <w:numFmt w:val="lowerRoman"/>
      <w:lvlText w:val="%3."/>
      <w:lvlJc w:val="left"/>
      <w:pPr>
        <w:ind w:left="840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</w:rPr>
    </w:lvl>
    <w:lvl w:ilvl="3" w:tplc="B2FAB626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C9CD572">
      <w:numFmt w:val="bullet"/>
      <w:lvlText w:val="•"/>
      <w:lvlJc w:val="left"/>
      <w:pPr>
        <w:ind w:left="840" w:hanging="360"/>
      </w:pPr>
      <w:rPr>
        <w:rFonts w:hint="default"/>
        <w:lang w:val="en-US" w:eastAsia="en-US" w:bidi="ar-SA"/>
      </w:rPr>
    </w:lvl>
    <w:lvl w:ilvl="5" w:tplc="2EF00984">
      <w:numFmt w:val="bullet"/>
      <w:lvlText w:val="•"/>
      <w:lvlJc w:val="left"/>
      <w:pPr>
        <w:ind w:left="1020" w:hanging="360"/>
      </w:pPr>
      <w:rPr>
        <w:rFonts w:hint="default"/>
        <w:lang w:val="en-US" w:eastAsia="en-US" w:bidi="ar-SA"/>
      </w:rPr>
    </w:lvl>
    <w:lvl w:ilvl="6" w:tplc="7B981952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7" w:tplc="C56C6DF6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8" w:tplc="0F58183A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FD1F0B"/>
    <w:multiLevelType w:val="hybridMultilevel"/>
    <w:tmpl w:val="4B6488EA"/>
    <w:lvl w:ilvl="0" w:tplc="2118153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6CACF6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25AE0CA4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468E2BB8">
      <w:numFmt w:val="bullet"/>
      <w:lvlText w:val="•"/>
      <w:lvlJc w:val="left"/>
      <w:pPr>
        <w:ind w:left="3195" w:hanging="360"/>
      </w:pPr>
      <w:rPr>
        <w:rFonts w:hint="default"/>
        <w:lang w:val="en-US" w:eastAsia="en-US" w:bidi="ar-SA"/>
      </w:rPr>
    </w:lvl>
    <w:lvl w:ilvl="4" w:tplc="7FA8D85A">
      <w:numFmt w:val="bullet"/>
      <w:lvlText w:val="•"/>
      <w:lvlJc w:val="left"/>
      <w:pPr>
        <w:ind w:left="4110" w:hanging="360"/>
      </w:pPr>
      <w:rPr>
        <w:rFonts w:hint="default"/>
        <w:lang w:val="en-US" w:eastAsia="en-US" w:bidi="ar-SA"/>
      </w:rPr>
    </w:lvl>
    <w:lvl w:ilvl="5" w:tplc="8A1CDE32">
      <w:numFmt w:val="bullet"/>
      <w:lvlText w:val="•"/>
      <w:lvlJc w:val="left"/>
      <w:pPr>
        <w:ind w:left="5025" w:hanging="360"/>
      </w:pPr>
      <w:rPr>
        <w:rFonts w:hint="default"/>
        <w:lang w:val="en-US" w:eastAsia="en-US" w:bidi="ar-SA"/>
      </w:rPr>
    </w:lvl>
    <w:lvl w:ilvl="6" w:tplc="B6E882CA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27F689C0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369A3688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1E00B6F"/>
    <w:multiLevelType w:val="hybridMultilevel"/>
    <w:tmpl w:val="9FAAA4A6"/>
    <w:lvl w:ilvl="0" w:tplc="DEF612A4">
      <w:start w:val="1"/>
      <w:numFmt w:val="decimal"/>
      <w:lvlText w:val="%1."/>
      <w:lvlJc w:val="left"/>
      <w:pPr>
        <w:ind w:left="120" w:hanging="23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6EF042">
      <w:start w:val="1"/>
      <w:numFmt w:val="lowerLetter"/>
      <w:lvlText w:val="%2."/>
      <w:lvlJc w:val="left"/>
      <w:pPr>
        <w:ind w:left="480" w:hanging="2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1E27E4C">
      <w:numFmt w:val="bullet"/>
      <w:lvlText w:val="•"/>
      <w:lvlJc w:val="left"/>
      <w:pPr>
        <w:ind w:left="1493" w:hanging="231"/>
      </w:pPr>
      <w:rPr>
        <w:rFonts w:hint="default"/>
        <w:lang w:val="en-US" w:eastAsia="en-US" w:bidi="ar-SA"/>
      </w:rPr>
    </w:lvl>
    <w:lvl w:ilvl="3" w:tplc="C5284790">
      <w:numFmt w:val="bullet"/>
      <w:lvlText w:val="•"/>
      <w:lvlJc w:val="left"/>
      <w:pPr>
        <w:ind w:left="2506" w:hanging="231"/>
      </w:pPr>
      <w:rPr>
        <w:rFonts w:hint="default"/>
        <w:lang w:val="en-US" w:eastAsia="en-US" w:bidi="ar-SA"/>
      </w:rPr>
    </w:lvl>
    <w:lvl w:ilvl="4" w:tplc="F684B44C">
      <w:numFmt w:val="bullet"/>
      <w:lvlText w:val="•"/>
      <w:lvlJc w:val="left"/>
      <w:pPr>
        <w:ind w:left="3520" w:hanging="231"/>
      </w:pPr>
      <w:rPr>
        <w:rFonts w:hint="default"/>
        <w:lang w:val="en-US" w:eastAsia="en-US" w:bidi="ar-SA"/>
      </w:rPr>
    </w:lvl>
    <w:lvl w:ilvl="5" w:tplc="78FCEF76">
      <w:numFmt w:val="bullet"/>
      <w:lvlText w:val="•"/>
      <w:lvlJc w:val="left"/>
      <w:pPr>
        <w:ind w:left="4533" w:hanging="231"/>
      </w:pPr>
      <w:rPr>
        <w:rFonts w:hint="default"/>
        <w:lang w:val="en-US" w:eastAsia="en-US" w:bidi="ar-SA"/>
      </w:rPr>
    </w:lvl>
    <w:lvl w:ilvl="6" w:tplc="0666E484">
      <w:numFmt w:val="bullet"/>
      <w:lvlText w:val="•"/>
      <w:lvlJc w:val="left"/>
      <w:pPr>
        <w:ind w:left="5546" w:hanging="231"/>
      </w:pPr>
      <w:rPr>
        <w:rFonts w:hint="default"/>
        <w:lang w:val="en-US" w:eastAsia="en-US" w:bidi="ar-SA"/>
      </w:rPr>
    </w:lvl>
    <w:lvl w:ilvl="7" w:tplc="6008AA24">
      <w:numFmt w:val="bullet"/>
      <w:lvlText w:val="•"/>
      <w:lvlJc w:val="left"/>
      <w:pPr>
        <w:ind w:left="6560" w:hanging="231"/>
      </w:pPr>
      <w:rPr>
        <w:rFonts w:hint="default"/>
        <w:lang w:val="en-US" w:eastAsia="en-US" w:bidi="ar-SA"/>
      </w:rPr>
    </w:lvl>
    <w:lvl w:ilvl="8" w:tplc="A0B01958">
      <w:numFmt w:val="bullet"/>
      <w:lvlText w:val="•"/>
      <w:lvlJc w:val="left"/>
      <w:pPr>
        <w:ind w:left="7573" w:hanging="231"/>
      </w:pPr>
      <w:rPr>
        <w:rFonts w:hint="default"/>
        <w:lang w:val="en-US" w:eastAsia="en-US" w:bidi="ar-SA"/>
      </w:rPr>
    </w:lvl>
  </w:abstractNum>
  <w:abstractNum w:abstractNumId="4" w15:restartNumberingAfterBreak="0">
    <w:nsid w:val="35134F18"/>
    <w:multiLevelType w:val="hybridMultilevel"/>
    <w:tmpl w:val="314A5DBE"/>
    <w:lvl w:ilvl="0" w:tplc="A4A6DE7A">
      <w:start w:val="1"/>
      <w:numFmt w:val="lowerLetter"/>
      <w:lvlText w:val="%1)"/>
      <w:lvlJc w:val="left"/>
      <w:pPr>
        <w:ind w:left="1802" w:hanging="24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A38B9F8">
      <w:numFmt w:val="bullet"/>
      <w:lvlText w:val="•"/>
      <w:lvlJc w:val="left"/>
      <w:pPr>
        <w:ind w:left="2580" w:hanging="243"/>
      </w:pPr>
      <w:rPr>
        <w:rFonts w:hint="default"/>
        <w:lang w:val="en-US" w:eastAsia="en-US" w:bidi="ar-SA"/>
      </w:rPr>
    </w:lvl>
    <w:lvl w:ilvl="2" w:tplc="10F87832">
      <w:numFmt w:val="bullet"/>
      <w:lvlText w:val="•"/>
      <w:lvlJc w:val="left"/>
      <w:pPr>
        <w:ind w:left="3360" w:hanging="243"/>
      </w:pPr>
      <w:rPr>
        <w:rFonts w:hint="default"/>
        <w:lang w:val="en-US" w:eastAsia="en-US" w:bidi="ar-SA"/>
      </w:rPr>
    </w:lvl>
    <w:lvl w:ilvl="3" w:tplc="7FFED6CA">
      <w:numFmt w:val="bullet"/>
      <w:lvlText w:val="•"/>
      <w:lvlJc w:val="left"/>
      <w:pPr>
        <w:ind w:left="4140" w:hanging="243"/>
      </w:pPr>
      <w:rPr>
        <w:rFonts w:hint="default"/>
        <w:lang w:val="en-US" w:eastAsia="en-US" w:bidi="ar-SA"/>
      </w:rPr>
    </w:lvl>
    <w:lvl w:ilvl="4" w:tplc="BCC6A862">
      <w:numFmt w:val="bullet"/>
      <w:lvlText w:val="•"/>
      <w:lvlJc w:val="left"/>
      <w:pPr>
        <w:ind w:left="4920" w:hanging="243"/>
      </w:pPr>
      <w:rPr>
        <w:rFonts w:hint="default"/>
        <w:lang w:val="en-US" w:eastAsia="en-US" w:bidi="ar-SA"/>
      </w:rPr>
    </w:lvl>
    <w:lvl w:ilvl="5" w:tplc="6B1C9262">
      <w:numFmt w:val="bullet"/>
      <w:lvlText w:val="•"/>
      <w:lvlJc w:val="left"/>
      <w:pPr>
        <w:ind w:left="5700" w:hanging="243"/>
      </w:pPr>
      <w:rPr>
        <w:rFonts w:hint="default"/>
        <w:lang w:val="en-US" w:eastAsia="en-US" w:bidi="ar-SA"/>
      </w:rPr>
    </w:lvl>
    <w:lvl w:ilvl="6" w:tplc="328CB26C">
      <w:numFmt w:val="bullet"/>
      <w:lvlText w:val="•"/>
      <w:lvlJc w:val="left"/>
      <w:pPr>
        <w:ind w:left="6480" w:hanging="243"/>
      </w:pPr>
      <w:rPr>
        <w:rFonts w:hint="default"/>
        <w:lang w:val="en-US" w:eastAsia="en-US" w:bidi="ar-SA"/>
      </w:rPr>
    </w:lvl>
    <w:lvl w:ilvl="7" w:tplc="7B12F186">
      <w:numFmt w:val="bullet"/>
      <w:lvlText w:val="•"/>
      <w:lvlJc w:val="left"/>
      <w:pPr>
        <w:ind w:left="7260" w:hanging="243"/>
      </w:pPr>
      <w:rPr>
        <w:rFonts w:hint="default"/>
        <w:lang w:val="en-US" w:eastAsia="en-US" w:bidi="ar-SA"/>
      </w:rPr>
    </w:lvl>
    <w:lvl w:ilvl="8" w:tplc="36F02336">
      <w:numFmt w:val="bullet"/>
      <w:lvlText w:val="•"/>
      <w:lvlJc w:val="left"/>
      <w:pPr>
        <w:ind w:left="8040" w:hanging="243"/>
      </w:pPr>
      <w:rPr>
        <w:rFonts w:hint="default"/>
        <w:lang w:val="en-US" w:eastAsia="en-US" w:bidi="ar-SA"/>
      </w:rPr>
    </w:lvl>
  </w:abstractNum>
  <w:abstractNum w:abstractNumId="5" w15:restartNumberingAfterBreak="0">
    <w:nsid w:val="41E94923"/>
    <w:multiLevelType w:val="hybridMultilevel"/>
    <w:tmpl w:val="EDF43FEA"/>
    <w:lvl w:ilvl="0" w:tplc="588EA11A">
      <w:start w:val="10"/>
      <w:numFmt w:val="lowerRoman"/>
      <w:lvlText w:val="%1."/>
      <w:lvlJc w:val="left"/>
      <w:pPr>
        <w:ind w:left="840" w:hanging="27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C78604E">
      <w:start w:val="1"/>
      <w:numFmt w:val="lowerLetter"/>
      <w:lvlText w:val="%2)"/>
      <w:lvlJc w:val="left"/>
      <w:pPr>
        <w:ind w:left="1560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7C2525E">
      <w:numFmt w:val="bullet"/>
      <w:lvlText w:val="•"/>
      <w:lvlJc w:val="left"/>
      <w:pPr>
        <w:ind w:left="2453" w:hanging="298"/>
      </w:pPr>
      <w:rPr>
        <w:rFonts w:hint="default"/>
        <w:lang w:val="en-US" w:eastAsia="en-US" w:bidi="ar-SA"/>
      </w:rPr>
    </w:lvl>
    <w:lvl w:ilvl="3" w:tplc="46BCF598">
      <w:numFmt w:val="bullet"/>
      <w:lvlText w:val="•"/>
      <w:lvlJc w:val="left"/>
      <w:pPr>
        <w:ind w:left="3346" w:hanging="298"/>
      </w:pPr>
      <w:rPr>
        <w:rFonts w:hint="default"/>
        <w:lang w:val="en-US" w:eastAsia="en-US" w:bidi="ar-SA"/>
      </w:rPr>
    </w:lvl>
    <w:lvl w:ilvl="4" w:tplc="8480B8EE">
      <w:numFmt w:val="bullet"/>
      <w:lvlText w:val="•"/>
      <w:lvlJc w:val="left"/>
      <w:pPr>
        <w:ind w:left="4240" w:hanging="298"/>
      </w:pPr>
      <w:rPr>
        <w:rFonts w:hint="default"/>
        <w:lang w:val="en-US" w:eastAsia="en-US" w:bidi="ar-SA"/>
      </w:rPr>
    </w:lvl>
    <w:lvl w:ilvl="5" w:tplc="F04C4370">
      <w:numFmt w:val="bullet"/>
      <w:lvlText w:val="•"/>
      <w:lvlJc w:val="left"/>
      <w:pPr>
        <w:ind w:left="5133" w:hanging="298"/>
      </w:pPr>
      <w:rPr>
        <w:rFonts w:hint="default"/>
        <w:lang w:val="en-US" w:eastAsia="en-US" w:bidi="ar-SA"/>
      </w:rPr>
    </w:lvl>
    <w:lvl w:ilvl="6" w:tplc="A26C71AC">
      <w:numFmt w:val="bullet"/>
      <w:lvlText w:val="•"/>
      <w:lvlJc w:val="left"/>
      <w:pPr>
        <w:ind w:left="6026" w:hanging="298"/>
      </w:pPr>
      <w:rPr>
        <w:rFonts w:hint="default"/>
        <w:lang w:val="en-US" w:eastAsia="en-US" w:bidi="ar-SA"/>
      </w:rPr>
    </w:lvl>
    <w:lvl w:ilvl="7" w:tplc="65107A58">
      <w:numFmt w:val="bullet"/>
      <w:lvlText w:val="•"/>
      <w:lvlJc w:val="left"/>
      <w:pPr>
        <w:ind w:left="6920" w:hanging="298"/>
      </w:pPr>
      <w:rPr>
        <w:rFonts w:hint="default"/>
        <w:lang w:val="en-US" w:eastAsia="en-US" w:bidi="ar-SA"/>
      </w:rPr>
    </w:lvl>
    <w:lvl w:ilvl="8" w:tplc="EAD457E2">
      <w:numFmt w:val="bullet"/>
      <w:lvlText w:val="•"/>
      <w:lvlJc w:val="left"/>
      <w:pPr>
        <w:ind w:left="7813" w:hanging="298"/>
      </w:pPr>
      <w:rPr>
        <w:rFonts w:hint="default"/>
        <w:lang w:val="en-US" w:eastAsia="en-US" w:bidi="ar-SA"/>
      </w:rPr>
    </w:lvl>
  </w:abstractNum>
  <w:abstractNum w:abstractNumId="6" w15:restartNumberingAfterBreak="0">
    <w:nsid w:val="446068B8"/>
    <w:multiLevelType w:val="hybridMultilevel"/>
    <w:tmpl w:val="763EA86A"/>
    <w:lvl w:ilvl="0" w:tplc="92D44002">
      <w:start w:val="1"/>
      <w:numFmt w:val="upperLetter"/>
      <w:lvlText w:val="%1."/>
      <w:lvlJc w:val="left"/>
      <w:pPr>
        <w:ind w:left="480" w:hanging="36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F1BC62D8">
      <w:start w:val="1"/>
      <w:numFmt w:val="decimal"/>
      <w:lvlText w:val="%2."/>
      <w:lvlJc w:val="left"/>
      <w:pPr>
        <w:ind w:left="412" w:hanging="29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8F9CBB6E">
      <w:start w:val="1"/>
      <w:numFmt w:val="lowerLetter"/>
      <w:lvlText w:val="%3."/>
      <w:lvlJc w:val="left"/>
      <w:pPr>
        <w:ind w:left="710" w:hanging="23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2040A316">
      <w:numFmt w:val="bullet"/>
      <w:lvlText w:val="•"/>
      <w:lvlJc w:val="left"/>
      <w:pPr>
        <w:ind w:left="1830" w:hanging="231"/>
      </w:pPr>
      <w:rPr>
        <w:rFonts w:hint="default"/>
        <w:lang w:val="en-US" w:eastAsia="en-US" w:bidi="ar-SA"/>
      </w:rPr>
    </w:lvl>
    <w:lvl w:ilvl="4" w:tplc="EED02EA0">
      <w:numFmt w:val="bullet"/>
      <w:lvlText w:val="•"/>
      <w:lvlJc w:val="left"/>
      <w:pPr>
        <w:ind w:left="2940" w:hanging="231"/>
      </w:pPr>
      <w:rPr>
        <w:rFonts w:hint="default"/>
        <w:lang w:val="en-US" w:eastAsia="en-US" w:bidi="ar-SA"/>
      </w:rPr>
    </w:lvl>
    <w:lvl w:ilvl="5" w:tplc="30162D5A">
      <w:numFmt w:val="bullet"/>
      <w:lvlText w:val="•"/>
      <w:lvlJc w:val="left"/>
      <w:pPr>
        <w:ind w:left="4050" w:hanging="231"/>
      </w:pPr>
      <w:rPr>
        <w:rFonts w:hint="default"/>
        <w:lang w:val="en-US" w:eastAsia="en-US" w:bidi="ar-SA"/>
      </w:rPr>
    </w:lvl>
    <w:lvl w:ilvl="6" w:tplc="430A2556">
      <w:numFmt w:val="bullet"/>
      <w:lvlText w:val="•"/>
      <w:lvlJc w:val="left"/>
      <w:pPr>
        <w:ind w:left="5160" w:hanging="231"/>
      </w:pPr>
      <w:rPr>
        <w:rFonts w:hint="default"/>
        <w:lang w:val="en-US" w:eastAsia="en-US" w:bidi="ar-SA"/>
      </w:rPr>
    </w:lvl>
    <w:lvl w:ilvl="7" w:tplc="A1166420">
      <w:numFmt w:val="bullet"/>
      <w:lvlText w:val="•"/>
      <w:lvlJc w:val="left"/>
      <w:pPr>
        <w:ind w:left="6270" w:hanging="231"/>
      </w:pPr>
      <w:rPr>
        <w:rFonts w:hint="default"/>
        <w:lang w:val="en-US" w:eastAsia="en-US" w:bidi="ar-SA"/>
      </w:rPr>
    </w:lvl>
    <w:lvl w:ilvl="8" w:tplc="799AA754">
      <w:numFmt w:val="bullet"/>
      <w:lvlText w:val="•"/>
      <w:lvlJc w:val="left"/>
      <w:pPr>
        <w:ind w:left="7380" w:hanging="231"/>
      </w:pPr>
      <w:rPr>
        <w:rFonts w:hint="default"/>
        <w:lang w:val="en-US" w:eastAsia="en-US" w:bidi="ar-SA"/>
      </w:rPr>
    </w:lvl>
  </w:abstractNum>
  <w:abstractNum w:abstractNumId="7" w15:restartNumberingAfterBreak="0">
    <w:nsid w:val="587019A8"/>
    <w:multiLevelType w:val="hybridMultilevel"/>
    <w:tmpl w:val="07720FDE"/>
    <w:lvl w:ilvl="0" w:tplc="162E42C0">
      <w:start w:val="1"/>
      <w:numFmt w:val="upperLetter"/>
      <w:lvlText w:val="%1."/>
      <w:lvlJc w:val="left"/>
      <w:pPr>
        <w:ind w:left="120" w:hanging="320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4D96D942">
      <w:numFmt w:val="bullet"/>
      <w:lvlText w:val="•"/>
      <w:lvlJc w:val="left"/>
      <w:pPr>
        <w:ind w:left="1068" w:hanging="320"/>
      </w:pPr>
      <w:rPr>
        <w:rFonts w:hint="default"/>
        <w:lang w:val="en-US" w:eastAsia="en-US" w:bidi="ar-SA"/>
      </w:rPr>
    </w:lvl>
    <w:lvl w:ilvl="2" w:tplc="314C9C78">
      <w:numFmt w:val="bullet"/>
      <w:lvlText w:val="•"/>
      <w:lvlJc w:val="left"/>
      <w:pPr>
        <w:ind w:left="2016" w:hanging="320"/>
      </w:pPr>
      <w:rPr>
        <w:rFonts w:hint="default"/>
        <w:lang w:val="en-US" w:eastAsia="en-US" w:bidi="ar-SA"/>
      </w:rPr>
    </w:lvl>
    <w:lvl w:ilvl="3" w:tplc="203E7090">
      <w:numFmt w:val="bullet"/>
      <w:lvlText w:val="•"/>
      <w:lvlJc w:val="left"/>
      <w:pPr>
        <w:ind w:left="2964" w:hanging="320"/>
      </w:pPr>
      <w:rPr>
        <w:rFonts w:hint="default"/>
        <w:lang w:val="en-US" w:eastAsia="en-US" w:bidi="ar-SA"/>
      </w:rPr>
    </w:lvl>
    <w:lvl w:ilvl="4" w:tplc="C0561ED6">
      <w:numFmt w:val="bullet"/>
      <w:lvlText w:val="•"/>
      <w:lvlJc w:val="left"/>
      <w:pPr>
        <w:ind w:left="3912" w:hanging="320"/>
      </w:pPr>
      <w:rPr>
        <w:rFonts w:hint="default"/>
        <w:lang w:val="en-US" w:eastAsia="en-US" w:bidi="ar-SA"/>
      </w:rPr>
    </w:lvl>
    <w:lvl w:ilvl="5" w:tplc="424A678E">
      <w:numFmt w:val="bullet"/>
      <w:lvlText w:val="•"/>
      <w:lvlJc w:val="left"/>
      <w:pPr>
        <w:ind w:left="4860" w:hanging="320"/>
      </w:pPr>
      <w:rPr>
        <w:rFonts w:hint="default"/>
        <w:lang w:val="en-US" w:eastAsia="en-US" w:bidi="ar-SA"/>
      </w:rPr>
    </w:lvl>
    <w:lvl w:ilvl="6" w:tplc="14D47476">
      <w:numFmt w:val="bullet"/>
      <w:lvlText w:val="•"/>
      <w:lvlJc w:val="left"/>
      <w:pPr>
        <w:ind w:left="5808" w:hanging="320"/>
      </w:pPr>
      <w:rPr>
        <w:rFonts w:hint="default"/>
        <w:lang w:val="en-US" w:eastAsia="en-US" w:bidi="ar-SA"/>
      </w:rPr>
    </w:lvl>
    <w:lvl w:ilvl="7" w:tplc="4F1C3CF2">
      <w:numFmt w:val="bullet"/>
      <w:lvlText w:val="•"/>
      <w:lvlJc w:val="left"/>
      <w:pPr>
        <w:ind w:left="6756" w:hanging="320"/>
      </w:pPr>
      <w:rPr>
        <w:rFonts w:hint="default"/>
        <w:lang w:val="en-US" w:eastAsia="en-US" w:bidi="ar-SA"/>
      </w:rPr>
    </w:lvl>
    <w:lvl w:ilvl="8" w:tplc="924CF8A0">
      <w:numFmt w:val="bullet"/>
      <w:lvlText w:val="•"/>
      <w:lvlJc w:val="left"/>
      <w:pPr>
        <w:ind w:left="7704" w:hanging="320"/>
      </w:pPr>
      <w:rPr>
        <w:rFonts w:hint="default"/>
        <w:lang w:val="en-US" w:eastAsia="en-US" w:bidi="ar-SA"/>
      </w:rPr>
    </w:lvl>
  </w:abstractNum>
  <w:abstractNum w:abstractNumId="8" w15:restartNumberingAfterBreak="0">
    <w:nsid w:val="627D1D8E"/>
    <w:multiLevelType w:val="hybridMultilevel"/>
    <w:tmpl w:val="173CA4B0"/>
    <w:lvl w:ilvl="0" w:tplc="7898D248">
      <w:start w:val="1"/>
      <w:numFmt w:val="lowerLetter"/>
      <w:lvlText w:val="%1)"/>
      <w:lvlJc w:val="left"/>
      <w:pPr>
        <w:ind w:left="1560" w:hanging="29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CF3E0E22">
      <w:numFmt w:val="bullet"/>
      <w:lvlText w:val="•"/>
      <w:lvlJc w:val="left"/>
      <w:pPr>
        <w:ind w:left="2364" w:hanging="298"/>
      </w:pPr>
      <w:rPr>
        <w:rFonts w:hint="default"/>
        <w:lang w:val="en-US" w:eastAsia="en-US" w:bidi="ar-SA"/>
      </w:rPr>
    </w:lvl>
    <w:lvl w:ilvl="2" w:tplc="A28E95D4">
      <w:numFmt w:val="bullet"/>
      <w:lvlText w:val="•"/>
      <w:lvlJc w:val="left"/>
      <w:pPr>
        <w:ind w:left="3168" w:hanging="298"/>
      </w:pPr>
      <w:rPr>
        <w:rFonts w:hint="default"/>
        <w:lang w:val="en-US" w:eastAsia="en-US" w:bidi="ar-SA"/>
      </w:rPr>
    </w:lvl>
    <w:lvl w:ilvl="3" w:tplc="7494D8E2">
      <w:numFmt w:val="bullet"/>
      <w:lvlText w:val="•"/>
      <w:lvlJc w:val="left"/>
      <w:pPr>
        <w:ind w:left="3972" w:hanging="298"/>
      </w:pPr>
      <w:rPr>
        <w:rFonts w:hint="default"/>
        <w:lang w:val="en-US" w:eastAsia="en-US" w:bidi="ar-SA"/>
      </w:rPr>
    </w:lvl>
    <w:lvl w:ilvl="4" w:tplc="D6A4DD5A">
      <w:numFmt w:val="bullet"/>
      <w:lvlText w:val="•"/>
      <w:lvlJc w:val="left"/>
      <w:pPr>
        <w:ind w:left="4776" w:hanging="298"/>
      </w:pPr>
      <w:rPr>
        <w:rFonts w:hint="default"/>
        <w:lang w:val="en-US" w:eastAsia="en-US" w:bidi="ar-SA"/>
      </w:rPr>
    </w:lvl>
    <w:lvl w:ilvl="5" w:tplc="84227E68">
      <w:numFmt w:val="bullet"/>
      <w:lvlText w:val="•"/>
      <w:lvlJc w:val="left"/>
      <w:pPr>
        <w:ind w:left="5580" w:hanging="298"/>
      </w:pPr>
      <w:rPr>
        <w:rFonts w:hint="default"/>
        <w:lang w:val="en-US" w:eastAsia="en-US" w:bidi="ar-SA"/>
      </w:rPr>
    </w:lvl>
    <w:lvl w:ilvl="6" w:tplc="D8780896">
      <w:numFmt w:val="bullet"/>
      <w:lvlText w:val="•"/>
      <w:lvlJc w:val="left"/>
      <w:pPr>
        <w:ind w:left="6384" w:hanging="298"/>
      </w:pPr>
      <w:rPr>
        <w:rFonts w:hint="default"/>
        <w:lang w:val="en-US" w:eastAsia="en-US" w:bidi="ar-SA"/>
      </w:rPr>
    </w:lvl>
    <w:lvl w:ilvl="7" w:tplc="AAA8998E">
      <w:numFmt w:val="bullet"/>
      <w:lvlText w:val="•"/>
      <w:lvlJc w:val="left"/>
      <w:pPr>
        <w:ind w:left="7188" w:hanging="298"/>
      </w:pPr>
      <w:rPr>
        <w:rFonts w:hint="default"/>
        <w:lang w:val="en-US" w:eastAsia="en-US" w:bidi="ar-SA"/>
      </w:rPr>
    </w:lvl>
    <w:lvl w:ilvl="8" w:tplc="72048AF6">
      <w:numFmt w:val="bullet"/>
      <w:lvlText w:val="•"/>
      <w:lvlJc w:val="left"/>
      <w:pPr>
        <w:ind w:left="7992" w:hanging="298"/>
      </w:pPr>
      <w:rPr>
        <w:rFonts w:hint="default"/>
        <w:lang w:val="en-US" w:eastAsia="en-US" w:bidi="ar-SA"/>
      </w:rPr>
    </w:lvl>
  </w:abstractNum>
  <w:abstractNum w:abstractNumId="9" w15:restartNumberingAfterBreak="0">
    <w:nsid w:val="6F445403"/>
    <w:multiLevelType w:val="hybridMultilevel"/>
    <w:tmpl w:val="91169DF8"/>
    <w:lvl w:ilvl="0" w:tplc="C3DC47FA">
      <w:start w:val="1"/>
      <w:numFmt w:val="upperRoman"/>
      <w:lvlText w:val="%1."/>
      <w:lvlJc w:val="left"/>
      <w:pPr>
        <w:ind w:left="304" w:hanging="185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AC2A4C96">
      <w:numFmt w:val="bullet"/>
      <w:lvlText w:val="•"/>
      <w:lvlJc w:val="left"/>
      <w:pPr>
        <w:ind w:left="1230" w:hanging="185"/>
      </w:pPr>
      <w:rPr>
        <w:rFonts w:hint="default"/>
        <w:lang w:val="en-US" w:eastAsia="en-US" w:bidi="ar-SA"/>
      </w:rPr>
    </w:lvl>
    <w:lvl w:ilvl="2" w:tplc="7A9C52F6">
      <w:numFmt w:val="bullet"/>
      <w:lvlText w:val="•"/>
      <w:lvlJc w:val="left"/>
      <w:pPr>
        <w:ind w:left="2160" w:hanging="185"/>
      </w:pPr>
      <w:rPr>
        <w:rFonts w:hint="default"/>
        <w:lang w:val="en-US" w:eastAsia="en-US" w:bidi="ar-SA"/>
      </w:rPr>
    </w:lvl>
    <w:lvl w:ilvl="3" w:tplc="F93619D2">
      <w:numFmt w:val="bullet"/>
      <w:lvlText w:val="•"/>
      <w:lvlJc w:val="left"/>
      <w:pPr>
        <w:ind w:left="3090" w:hanging="185"/>
      </w:pPr>
      <w:rPr>
        <w:rFonts w:hint="default"/>
        <w:lang w:val="en-US" w:eastAsia="en-US" w:bidi="ar-SA"/>
      </w:rPr>
    </w:lvl>
    <w:lvl w:ilvl="4" w:tplc="F4CCB952">
      <w:numFmt w:val="bullet"/>
      <w:lvlText w:val="•"/>
      <w:lvlJc w:val="left"/>
      <w:pPr>
        <w:ind w:left="4020" w:hanging="185"/>
      </w:pPr>
      <w:rPr>
        <w:rFonts w:hint="default"/>
        <w:lang w:val="en-US" w:eastAsia="en-US" w:bidi="ar-SA"/>
      </w:rPr>
    </w:lvl>
    <w:lvl w:ilvl="5" w:tplc="0FB6F88A">
      <w:numFmt w:val="bullet"/>
      <w:lvlText w:val="•"/>
      <w:lvlJc w:val="left"/>
      <w:pPr>
        <w:ind w:left="4950" w:hanging="185"/>
      </w:pPr>
      <w:rPr>
        <w:rFonts w:hint="default"/>
        <w:lang w:val="en-US" w:eastAsia="en-US" w:bidi="ar-SA"/>
      </w:rPr>
    </w:lvl>
    <w:lvl w:ilvl="6" w:tplc="7F3A6498">
      <w:numFmt w:val="bullet"/>
      <w:lvlText w:val="•"/>
      <w:lvlJc w:val="left"/>
      <w:pPr>
        <w:ind w:left="5880" w:hanging="185"/>
      </w:pPr>
      <w:rPr>
        <w:rFonts w:hint="default"/>
        <w:lang w:val="en-US" w:eastAsia="en-US" w:bidi="ar-SA"/>
      </w:rPr>
    </w:lvl>
    <w:lvl w:ilvl="7" w:tplc="7CB498DC">
      <w:numFmt w:val="bullet"/>
      <w:lvlText w:val="•"/>
      <w:lvlJc w:val="left"/>
      <w:pPr>
        <w:ind w:left="6810" w:hanging="185"/>
      </w:pPr>
      <w:rPr>
        <w:rFonts w:hint="default"/>
        <w:lang w:val="en-US" w:eastAsia="en-US" w:bidi="ar-SA"/>
      </w:rPr>
    </w:lvl>
    <w:lvl w:ilvl="8" w:tplc="ADC884B0">
      <w:numFmt w:val="bullet"/>
      <w:lvlText w:val="•"/>
      <w:lvlJc w:val="left"/>
      <w:pPr>
        <w:ind w:left="7740" w:hanging="185"/>
      </w:pPr>
      <w:rPr>
        <w:rFonts w:hint="default"/>
        <w:lang w:val="en-US" w:eastAsia="en-US" w:bidi="ar-SA"/>
      </w:rPr>
    </w:lvl>
  </w:abstractNum>
  <w:abstractNum w:abstractNumId="10" w15:restartNumberingAfterBreak="0">
    <w:nsid w:val="75C31145"/>
    <w:multiLevelType w:val="hybridMultilevel"/>
    <w:tmpl w:val="64240FD2"/>
    <w:lvl w:ilvl="0" w:tplc="628ACFD8">
      <w:numFmt w:val="bullet"/>
      <w:lvlText w:val=""/>
      <w:lvlJc w:val="left"/>
      <w:pPr>
        <w:ind w:left="8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109C6E44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B244641A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AEEE6344">
      <w:numFmt w:val="bullet"/>
      <w:lvlText w:val="•"/>
      <w:lvlJc w:val="left"/>
      <w:pPr>
        <w:ind w:left="3468" w:hanging="360"/>
      </w:pPr>
      <w:rPr>
        <w:rFonts w:hint="default"/>
        <w:lang w:val="en-US" w:eastAsia="en-US" w:bidi="ar-SA"/>
      </w:rPr>
    </w:lvl>
    <w:lvl w:ilvl="4" w:tplc="C83A03EA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  <w:lvl w:ilvl="5" w:tplc="95FE9BBE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68C82364">
      <w:numFmt w:val="bullet"/>
      <w:lvlText w:val="•"/>
      <w:lvlJc w:val="left"/>
      <w:pPr>
        <w:ind w:left="6096" w:hanging="360"/>
      </w:pPr>
      <w:rPr>
        <w:rFonts w:hint="default"/>
        <w:lang w:val="en-US" w:eastAsia="en-US" w:bidi="ar-SA"/>
      </w:rPr>
    </w:lvl>
    <w:lvl w:ilvl="7" w:tplc="1ECE1206">
      <w:numFmt w:val="bullet"/>
      <w:lvlText w:val="•"/>
      <w:lvlJc w:val="left"/>
      <w:pPr>
        <w:ind w:left="6972" w:hanging="360"/>
      </w:pPr>
      <w:rPr>
        <w:rFonts w:hint="default"/>
        <w:lang w:val="en-US" w:eastAsia="en-US" w:bidi="ar-SA"/>
      </w:rPr>
    </w:lvl>
    <w:lvl w:ilvl="8" w:tplc="B70A8A76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</w:abstractNum>
  <w:num w:numId="1" w16cid:durableId="1144935195">
    <w:abstractNumId w:val="2"/>
  </w:num>
  <w:num w:numId="2" w16cid:durableId="377780446">
    <w:abstractNumId w:val="5"/>
  </w:num>
  <w:num w:numId="3" w16cid:durableId="433478145">
    <w:abstractNumId w:val="0"/>
  </w:num>
  <w:num w:numId="4" w16cid:durableId="1932082471">
    <w:abstractNumId w:val="8"/>
  </w:num>
  <w:num w:numId="5" w16cid:durableId="1942104798">
    <w:abstractNumId w:val="4"/>
  </w:num>
  <w:num w:numId="6" w16cid:durableId="1596471908">
    <w:abstractNumId w:val="1"/>
  </w:num>
  <w:num w:numId="7" w16cid:durableId="1152286306">
    <w:abstractNumId w:val="10"/>
  </w:num>
  <w:num w:numId="8" w16cid:durableId="2008902615">
    <w:abstractNumId w:val="3"/>
  </w:num>
  <w:num w:numId="9" w16cid:durableId="14234895">
    <w:abstractNumId w:val="6"/>
  </w:num>
  <w:num w:numId="10" w16cid:durableId="1206987699">
    <w:abstractNumId w:val="7"/>
  </w:num>
  <w:num w:numId="11" w16cid:durableId="4540989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EA1"/>
    <w:rsid w:val="000354E3"/>
    <w:rsid w:val="00046EB1"/>
    <w:rsid w:val="000A2886"/>
    <w:rsid w:val="000F0F30"/>
    <w:rsid w:val="00101FC8"/>
    <w:rsid w:val="0012787E"/>
    <w:rsid w:val="0014278C"/>
    <w:rsid w:val="001B6584"/>
    <w:rsid w:val="002168C2"/>
    <w:rsid w:val="002265E9"/>
    <w:rsid w:val="00260C17"/>
    <w:rsid w:val="00296386"/>
    <w:rsid w:val="002A693A"/>
    <w:rsid w:val="002B034E"/>
    <w:rsid w:val="002D0D83"/>
    <w:rsid w:val="002F33FB"/>
    <w:rsid w:val="00314D9B"/>
    <w:rsid w:val="00355567"/>
    <w:rsid w:val="00387004"/>
    <w:rsid w:val="003B0614"/>
    <w:rsid w:val="003C3008"/>
    <w:rsid w:val="00450BDF"/>
    <w:rsid w:val="00487469"/>
    <w:rsid w:val="00494322"/>
    <w:rsid w:val="004B5F51"/>
    <w:rsid w:val="004F04F3"/>
    <w:rsid w:val="004F473A"/>
    <w:rsid w:val="004F5A71"/>
    <w:rsid w:val="00500D95"/>
    <w:rsid w:val="005514B2"/>
    <w:rsid w:val="005738BA"/>
    <w:rsid w:val="00592E72"/>
    <w:rsid w:val="005C6445"/>
    <w:rsid w:val="005F08DE"/>
    <w:rsid w:val="00626D80"/>
    <w:rsid w:val="00651832"/>
    <w:rsid w:val="00662969"/>
    <w:rsid w:val="0068539E"/>
    <w:rsid w:val="006B5842"/>
    <w:rsid w:val="006C7826"/>
    <w:rsid w:val="006D6E0D"/>
    <w:rsid w:val="0076299B"/>
    <w:rsid w:val="0077218F"/>
    <w:rsid w:val="007E3340"/>
    <w:rsid w:val="007F7DC3"/>
    <w:rsid w:val="0083514C"/>
    <w:rsid w:val="00844681"/>
    <w:rsid w:val="0086030A"/>
    <w:rsid w:val="00873A7A"/>
    <w:rsid w:val="00882EA1"/>
    <w:rsid w:val="00892224"/>
    <w:rsid w:val="008923CE"/>
    <w:rsid w:val="008C732B"/>
    <w:rsid w:val="008C77DE"/>
    <w:rsid w:val="008D14A6"/>
    <w:rsid w:val="008F6BA0"/>
    <w:rsid w:val="009233E3"/>
    <w:rsid w:val="009629AA"/>
    <w:rsid w:val="009A26E3"/>
    <w:rsid w:val="009A7689"/>
    <w:rsid w:val="009B169B"/>
    <w:rsid w:val="00A157A7"/>
    <w:rsid w:val="00A20856"/>
    <w:rsid w:val="00A32041"/>
    <w:rsid w:val="00AA338F"/>
    <w:rsid w:val="00AC5C9E"/>
    <w:rsid w:val="00AE6063"/>
    <w:rsid w:val="00B07B4B"/>
    <w:rsid w:val="00B22B25"/>
    <w:rsid w:val="00B3366A"/>
    <w:rsid w:val="00BE7D0A"/>
    <w:rsid w:val="00C309C6"/>
    <w:rsid w:val="00C9408E"/>
    <w:rsid w:val="00CA271A"/>
    <w:rsid w:val="00CE7F5A"/>
    <w:rsid w:val="00CF3809"/>
    <w:rsid w:val="00D01F40"/>
    <w:rsid w:val="00D33B0A"/>
    <w:rsid w:val="00D45CF3"/>
    <w:rsid w:val="00D65C91"/>
    <w:rsid w:val="00DF5AA1"/>
    <w:rsid w:val="00E540BB"/>
    <w:rsid w:val="00EC424A"/>
    <w:rsid w:val="00EF000A"/>
    <w:rsid w:val="00F070FA"/>
    <w:rsid w:val="00FD03D9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A4C4E"/>
  <w15:docId w15:val="{418838A9-398E-45EC-B136-F1108B98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80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860" w:right="1860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F000A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540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0B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A7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6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68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689"/>
    <w:rPr>
      <w:rFonts w:ascii="Calibri" w:eastAsia="Calibri" w:hAnsi="Calibri" w:cs="Calibr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27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71A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27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271A"/>
    <w:rPr>
      <w:rFonts w:ascii="Calibri" w:eastAsia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644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6445"/>
    <w:rPr>
      <w:rFonts w:ascii="Calibri" w:eastAsia="Calibri" w:hAnsi="Calibri" w:cs="Calibri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C64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earch.ucr.edu/spa/lifecycle/proposalpreparation/institutional-information" TargetMode="External"/><Relationship Id="rId18" Type="http://schemas.openxmlformats.org/officeDocument/2006/relationships/hyperlink" Target="https://www.ucop.edu/research-policy-analysis-coordination/resources-tools/contract-and-grant-manual/chapter2/chapter-2-500.html" TargetMode="External"/><Relationship Id="rId26" Type="http://schemas.openxmlformats.org/officeDocument/2006/relationships/hyperlink" Target="https://exportcontrol.ucr.ed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cop.edu/research-policy-analysis-coordination/resources-tools/contract-and-grant-manual/chapter8/index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xportcontrol.ucr.edu/documents-and-procedures" TargetMode="External"/><Relationship Id="rId17" Type="http://schemas.openxmlformats.org/officeDocument/2006/relationships/hyperlink" Target="https://www.ucop.edu/research-policy-analysis-coordination/resources-tools/contract-and-grant-manual/chapter2/chapter-2-500.html" TargetMode="External"/><Relationship Id="rId25" Type="http://schemas.openxmlformats.org/officeDocument/2006/relationships/hyperlink" Target="https://exportcontrol.ucr.edu/documents-and-procedure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fda.opr.ca.gov/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://www.ucop.edu/research-policy-analysis-coordination/policies-guidance/conflict-of-interest/list-of-non-governmental-entities-exempt-from-disclosure-requirement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xportcontrol.ucr.edu/documents-and-procedures" TargetMode="External"/><Relationship Id="rId24" Type="http://schemas.openxmlformats.org/officeDocument/2006/relationships/hyperlink" Target="https://www.ucop.edu/research-policy-analysis-coordination/policies-guidance/intellectual-property-ex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cop.edu/research-policy-analysis-coordination/resources-tools/representations-certifications/index.html" TargetMode="External"/><Relationship Id="rId23" Type="http://schemas.openxmlformats.org/officeDocument/2006/relationships/hyperlink" Target="https://www.ucop.edu/research-policy-analysis-coordination/policies-guidance/intellectual-property-ex/index.html" TargetMode="External"/><Relationship Id="rId28" Type="http://schemas.openxmlformats.org/officeDocument/2006/relationships/hyperlink" Target="http://www.ucop.edu/research-policy-analysis-coordination/policies-guidance/conflict-of-interest/list-of-non-governmental-entities-exempt-from-disclosure-requirement.html" TargetMode="External"/><Relationship Id="rId10" Type="http://schemas.openxmlformats.org/officeDocument/2006/relationships/hyperlink" Target="https://rems.ucop.edu/rems/login.jsp" TargetMode="External"/><Relationship Id="rId19" Type="http://schemas.openxmlformats.org/officeDocument/2006/relationships/hyperlink" Target="https://pamis.ucr.ed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dit.ucr.edu/Intranet/" TargetMode="External"/><Relationship Id="rId14" Type="http://schemas.openxmlformats.org/officeDocument/2006/relationships/hyperlink" Target="https://www.ucop.edu/research-policy-analysis-coordination/resources-tools/representations-certifications/index.html" TargetMode="External"/><Relationship Id="rId22" Type="http://schemas.openxmlformats.org/officeDocument/2006/relationships/hyperlink" Target="http://www.ucop.edu/research-policy-analysis-coordination/resources-tools/contract-and-grant-manual/chapter8/index.html" TargetMode="External"/><Relationship Id="rId27" Type="http://schemas.openxmlformats.org/officeDocument/2006/relationships/hyperlink" Target="http://www.ucop.edu/research-policy-analysis-coordination/policies-guidance/conflict-of-interest/list-of-non-governmental-entities-exempt-from-disclosure-requirement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4B83-DF6F-4B14-9E15-6E2C7A4F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20</Pages>
  <Words>7200</Words>
  <Characters>39606</Characters>
  <Application>Microsoft Office Word</Application>
  <DocSecurity>0</DocSecurity>
  <Lines>861</Lines>
  <Paragraphs>253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Myrna Lindo</dc:creator>
  <cp:lastModifiedBy>Cynthia J Johnson</cp:lastModifiedBy>
  <cp:revision>3</cp:revision>
  <dcterms:created xsi:type="dcterms:W3CDTF">2022-04-20T15:46:00Z</dcterms:created>
  <dcterms:modified xsi:type="dcterms:W3CDTF">2022-04-20T19:08:00Z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2022-02-16T00:00:00Z</vt:filetime>
  </property>
</Properties>
</file>